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C117F" w14:textId="77777777" w:rsidR="00B306E7" w:rsidRPr="008870C6" w:rsidRDefault="008870C6" w:rsidP="008870C6">
      <w:pPr>
        <w:jc w:val="center"/>
        <w:rPr>
          <w:sz w:val="36"/>
          <w:szCs w:val="36"/>
        </w:rPr>
      </w:pPr>
      <w:r w:rsidRPr="008870C6">
        <w:rPr>
          <w:sz w:val="36"/>
          <w:szCs w:val="36"/>
        </w:rPr>
        <w:t>Amherst Railway Society Inc.</w:t>
      </w:r>
    </w:p>
    <w:p w14:paraId="79882454" w14:textId="049832DE" w:rsidR="008870C6" w:rsidRPr="008870C6" w:rsidRDefault="00AA17FB" w:rsidP="008870C6">
      <w:pPr>
        <w:jc w:val="center"/>
        <w:rPr>
          <w:sz w:val="36"/>
          <w:szCs w:val="36"/>
        </w:rPr>
      </w:pPr>
      <w:r>
        <w:rPr>
          <w:sz w:val="36"/>
          <w:szCs w:val="36"/>
        </w:rPr>
        <w:t>20</w:t>
      </w:r>
      <w:r w:rsidR="00AA0724">
        <w:rPr>
          <w:sz w:val="36"/>
          <w:szCs w:val="36"/>
        </w:rPr>
        <w:t>2</w:t>
      </w:r>
      <w:r w:rsidR="002708BF">
        <w:rPr>
          <w:sz w:val="36"/>
          <w:szCs w:val="36"/>
        </w:rPr>
        <w:t>6</w:t>
      </w:r>
      <w:r>
        <w:rPr>
          <w:sz w:val="36"/>
          <w:szCs w:val="36"/>
        </w:rPr>
        <w:t xml:space="preserve"> </w:t>
      </w:r>
      <w:r w:rsidR="008870C6" w:rsidRPr="008870C6">
        <w:rPr>
          <w:sz w:val="36"/>
          <w:szCs w:val="36"/>
        </w:rPr>
        <w:t>Railroad Hobby Show</w:t>
      </w:r>
    </w:p>
    <w:p w14:paraId="76E699A2" w14:textId="23F0FCAC" w:rsidR="008870C6" w:rsidRPr="008870C6" w:rsidRDefault="008870C6" w:rsidP="008870C6">
      <w:pPr>
        <w:jc w:val="center"/>
        <w:rPr>
          <w:sz w:val="36"/>
          <w:szCs w:val="36"/>
        </w:rPr>
      </w:pPr>
      <w:r w:rsidRPr="008870C6">
        <w:rPr>
          <w:sz w:val="36"/>
          <w:szCs w:val="36"/>
        </w:rPr>
        <w:t>PO Box 247</w:t>
      </w:r>
    </w:p>
    <w:p w14:paraId="07A0C415" w14:textId="77777777" w:rsidR="008870C6" w:rsidRDefault="008870C6" w:rsidP="008870C6">
      <w:pPr>
        <w:jc w:val="center"/>
        <w:rPr>
          <w:sz w:val="36"/>
          <w:szCs w:val="36"/>
        </w:rPr>
      </w:pPr>
      <w:r w:rsidRPr="008870C6">
        <w:rPr>
          <w:sz w:val="36"/>
          <w:szCs w:val="36"/>
        </w:rPr>
        <w:t>Monson, MA 010</w:t>
      </w:r>
      <w:r>
        <w:rPr>
          <w:sz w:val="36"/>
          <w:szCs w:val="36"/>
        </w:rPr>
        <w:t>57-0247</w:t>
      </w:r>
    </w:p>
    <w:p w14:paraId="3D8F0038" w14:textId="77777777" w:rsidR="008870C6" w:rsidRDefault="008870C6" w:rsidP="008870C6">
      <w:pPr>
        <w:jc w:val="center"/>
        <w:rPr>
          <w:sz w:val="36"/>
          <w:szCs w:val="36"/>
        </w:rPr>
      </w:pPr>
    </w:p>
    <w:p w14:paraId="4B749940" w14:textId="77777777" w:rsidR="000B44D1" w:rsidRDefault="008870C6" w:rsidP="008870C6">
      <w:pPr>
        <w:rPr>
          <w:sz w:val="24"/>
          <w:szCs w:val="24"/>
        </w:rPr>
      </w:pPr>
      <w:r w:rsidRPr="008870C6">
        <w:rPr>
          <w:sz w:val="24"/>
          <w:szCs w:val="24"/>
        </w:rPr>
        <w:t>413-267-4555</w:t>
      </w:r>
    </w:p>
    <w:p w14:paraId="7EA8A0E0" w14:textId="320A2D32" w:rsidR="008870C6" w:rsidRDefault="000B44D1" w:rsidP="008870C6">
      <w:pPr>
        <w:rPr>
          <w:sz w:val="24"/>
          <w:szCs w:val="24"/>
        </w:rPr>
      </w:pPr>
      <w:hyperlink r:id="rId4" w:history="1">
        <w:r w:rsidRPr="000607A7">
          <w:rPr>
            <w:rStyle w:val="Hyperlink"/>
            <w:sz w:val="24"/>
            <w:szCs w:val="24"/>
          </w:rPr>
          <w:t>www.amherstrail.org</w:t>
        </w:r>
      </w:hyperlink>
    </w:p>
    <w:p w14:paraId="2630B241" w14:textId="77777777" w:rsidR="008870C6" w:rsidRDefault="008870C6" w:rsidP="008870C6">
      <w:pPr>
        <w:rPr>
          <w:sz w:val="24"/>
          <w:szCs w:val="24"/>
        </w:rPr>
      </w:pPr>
    </w:p>
    <w:p w14:paraId="35332B46" w14:textId="77777777" w:rsidR="008870C6" w:rsidRDefault="008870C6" w:rsidP="008870C6">
      <w:pPr>
        <w:jc w:val="center"/>
        <w:rPr>
          <w:b/>
          <w:sz w:val="48"/>
          <w:szCs w:val="48"/>
        </w:rPr>
      </w:pPr>
      <w:r w:rsidRPr="008870C6">
        <w:rPr>
          <w:b/>
          <w:sz w:val="48"/>
          <w:szCs w:val="48"/>
        </w:rPr>
        <w:t>Hold Harmless Clause</w:t>
      </w:r>
    </w:p>
    <w:p w14:paraId="070FF719" w14:textId="77777777" w:rsidR="008870C6" w:rsidRPr="00691BDD" w:rsidRDefault="008870C6" w:rsidP="008870C6">
      <w:pPr>
        <w:jc w:val="center"/>
        <w:rPr>
          <w:b/>
          <w:sz w:val="24"/>
          <w:szCs w:val="24"/>
        </w:rPr>
      </w:pPr>
    </w:p>
    <w:p w14:paraId="0A872552" w14:textId="5F513B9A" w:rsidR="008870C6" w:rsidRPr="00691BDD" w:rsidRDefault="008870C6" w:rsidP="008870C6">
      <w:pPr>
        <w:rPr>
          <w:sz w:val="24"/>
          <w:szCs w:val="24"/>
        </w:rPr>
      </w:pPr>
      <w:r w:rsidRPr="00691BDD">
        <w:rPr>
          <w:sz w:val="24"/>
          <w:szCs w:val="24"/>
        </w:rPr>
        <w:t>This agreement is made upon the express condition that the Amherst Railway Society Inc., its agents, its volunteers, and employees shall be free from all liabilities and claims for damage and/or suits for or by reason of any injury or death to any person or property of the Eastern States Expos</w:t>
      </w:r>
      <w:r w:rsidR="00691BDD" w:rsidRPr="00691BDD">
        <w:rPr>
          <w:sz w:val="24"/>
          <w:szCs w:val="24"/>
        </w:rPr>
        <w:t>i</w:t>
      </w:r>
      <w:r w:rsidRPr="00691BDD">
        <w:rPr>
          <w:sz w:val="24"/>
          <w:szCs w:val="24"/>
        </w:rPr>
        <w:t>tion, any permittee, its agents or employees, or third parties, from any cause of causes whatsoever while in or upon said premises or any part thereof during the ter</w:t>
      </w:r>
      <w:r w:rsidR="000B44D1">
        <w:rPr>
          <w:sz w:val="24"/>
          <w:szCs w:val="24"/>
        </w:rPr>
        <w:t>m</w:t>
      </w:r>
      <w:r w:rsidRPr="00691BDD">
        <w:rPr>
          <w:sz w:val="24"/>
          <w:szCs w:val="24"/>
        </w:rPr>
        <w:t xml:space="preserve"> of this agreement or occasioned by any occupancy</w:t>
      </w:r>
      <w:r w:rsidR="00691BDD" w:rsidRPr="00691BDD">
        <w:rPr>
          <w:sz w:val="24"/>
          <w:szCs w:val="24"/>
        </w:rPr>
        <w:t xml:space="preserve"> or use of said premises or any activated carried on the by Permittee in connection herewith and the Permittee hereby </w:t>
      </w:r>
      <w:r w:rsidR="00AA17FB" w:rsidRPr="00691BDD">
        <w:rPr>
          <w:sz w:val="24"/>
          <w:szCs w:val="24"/>
        </w:rPr>
        <w:t>covenants</w:t>
      </w:r>
      <w:r w:rsidR="00691BDD" w:rsidRPr="00691BDD">
        <w:rPr>
          <w:sz w:val="24"/>
          <w:szCs w:val="24"/>
        </w:rPr>
        <w:t xml:space="preserve"> and agrees to indemnify, defend, save and hold harmless the Amherst Railway Society, its agents, its volunteers and employees from all liabilities, charges, expenses and costs on account of or by reason of any such injuries, deaths, liabilities, claims, suits or losses however occurring or damages growing out of the same.</w:t>
      </w:r>
    </w:p>
    <w:p w14:paraId="7DAF66D8" w14:textId="77777777" w:rsidR="00691BDD" w:rsidRDefault="00691BDD" w:rsidP="008870C6">
      <w:pPr>
        <w:rPr>
          <w:sz w:val="24"/>
          <w:szCs w:val="24"/>
        </w:rPr>
      </w:pPr>
    </w:p>
    <w:p w14:paraId="78497761" w14:textId="31C6E410" w:rsidR="005175CD" w:rsidRDefault="005175CD" w:rsidP="008870C6">
      <w:pPr>
        <w:rPr>
          <w:sz w:val="24"/>
          <w:szCs w:val="24"/>
        </w:rPr>
      </w:pPr>
      <w:r>
        <w:rPr>
          <w:sz w:val="24"/>
          <w:szCs w:val="24"/>
        </w:rPr>
        <w:t xml:space="preserve">________________________    </w:t>
      </w:r>
      <w:r w:rsidR="000B44D1">
        <w:rPr>
          <w:sz w:val="24"/>
          <w:szCs w:val="24"/>
        </w:rPr>
        <w:t xml:space="preserve"> </w:t>
      </w:r>
      <w:r>
        <w:rPr>
          <w:sz w:val="24"/>
          <w:szCs w:val="24"/>
        </w:rPr>
        <w:t xml:space="preserve"> ____________________________                       _____________</w:t>
      </w:r>
    </w:p>
    <w:p w14:paraId="3FB83973" w14:textId="2234CD5E" w:rsidR="005175CD" w:rsidRDefault="005175CD" w:rsidP="008870C6">
      <w:pPr>
        <w:rPr>
          <w:sz w:val="24"/>
          <w:szCs w:val="24"/>
        </w:rPr>
      </w:pPr>
      <w:r>
        <w:rPr>
          <w:sz w:val="24"/>
          <w:szCs w:val="24"/>
        </w:rPr>
        <w:t>Print Name                                       Signature                                                                  Date</w:t>
      </w:r>
    </w:p>
    <w:p w14:paraId="36C0EACB" w14:textId="77777777" w:rsidR="000B44D1" w:rsidRDefault="000B44D1" w:rsidP="008870C6">
      <w:pPr>
        <w:rPr>
          <w:sz w:val="24"/>
          <w:szCs w:val="24"/>
        </w:rPr>
      </w:pPr>
    </w:p>
    <w:p w14:paraId="44218A37" w14:textId="1C78D9F0" w:rsidR="005175CD" w:rsidRDefault="005175CD" w:rsidP="008870C6">
      <w:pPr>
        <w:rPr>
          <w:sz w:val="24"/>
          <w:szCs w:val="24"/>
        </w:rPr>
      </w:pPr>
    </w:p>
    <w:p w14:paraId="4A4DA50F" w14:textId="77777777" w:rsidR="005175CD" w:rsidRDefault="005175CD" w:rsidP="008870C6">
      <w:pPr>
        <w:rPr>
          <w:rFonts w:ascii="Arial Black" w:hAnsi="Arial Black"/>
          <w:b/>
          <w:sz w:val="24"/>
          <w:szCs w:val="24"/>
        </w:rPr>
      </w:pPr>
    </w:p>
    <w:p w14:paraId="3C22EC36" w14:textId="4D08D993" w:rsidR="005175CD" w:rsidRPr="005175CD" w:rsidRDefault="005175CD" w:rsidP="008870C6">
      <w:pPr>
        <w:rPr>
          <w:rFonts w:ascii="Arial Black" w:hAnsi="Arial Black"/>
          <w:b/>
          <w:sz w:val="24"/>
          <w:szCs w:val="24"/>
        </w:rPr>
      </w:pPr>
      <w:r w:rsidRPr="005175CD">
        <w:rPr>
          <w:rFonts w:ascii="Arial Black" w:hAnsi="Arial Black"/>
          <w:b/>
          <w:sz w:val="24"/>
          <w:szCs w:val="24"/>
        </w:rPr>
        <w:t>RETURN WITH CONTRACT</w:t>
      </w:r>
    </w:p>
    <w:sectPr w:rsidR="005175CD" w:rsidRPr="0051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C6"/>
    <w:rsid w:val="00024761"/>
    <w:rsid w:val="000B44D1"/>
    <w:rsid w:val="00266AB8"/>
    <w:rsid w:val="002708BF"/>
    <w:rsid w:val="005175CD"/>
    <w:rsid w:val="005E0E78"/>
    <w:rsid w:val="00691BDD"/>
    <w:rsid w:val="006F6CCA"/>
    <w:rsid w:val="00784C4F"/>
    <w:rsid w:val="008870C6"/>
    <w:rsid w:val="008A5260"/>
    <w:rsid w:val="009A1213"/>
    <w:rsid w:val="009C03B4"/>
    <w:rsid w:val="00A13978"/>
    <w:rsid w:val="00AA0724"/>
    <w:rsid w:val="00AA17FB"/>
    <w:rsid w:val="00AC67A4"/>
    <w:rsid w:val="00B306E7"/>
    <w:rsid w:val="00B4770F"/>
    <w:rsid w:val="00E44365"/>
    <w:rsid w:val="00F3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1F49"/>
  <w15:chartTrackingRefBased/>
  <w15:docId w15:val="{902B38A5-09B3-44A5-A0CA-F53AC787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C6"/>
    <w:rPr>
      <w:color w:val="0563C1" w:themeColor="hyperlink"/>
      <w:u w:val="single"/>
    </w:rPr>
  </w:style>
  <w:style w:type="character" w:styleId="UnresolvedMention">
    <w:name w:val="Unresolved Mention"/>
    <w:basedOn w:val="DefaultParagraphFont"/>
    <w:uiPriority w:val="99"/>
    <w:semiHidden/>
    <w:unhideWhenUsed/>
    <w:rsid w:val="000B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herst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Royce</dc:creator>
  <cp:keywords/>
  <dc:description/>
  <cp:lastModifiedBy>meaghan royce</cp:lastModifiedBy>
  <cp:revision>4</cp:revision>
  <dcterms:created xsi:type="dcterms:W3CDTF">2024-07-07T00:38:00Z</dcterms:created>
  <dcterms:modified xsi:type="dcterms:W3CDTF">2025-06-14T15:26:00Z</dcterms:modified>
</cp:coreProperties>
</file>