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D4FC" w14:textId="6809BB6F" w:rsidR="006B0F4A" w:rsidRPr="003F125F" w:rsidRDefault="004A059C" w:rsidP="004A059C">
      <w:pPr>
        <w:ind w:left="-1620" w:right="-720" w:hanging="180"/>
        <w:jc w:val="center"/>
        <w:rPr>
          <w:rFonts w:ascii="Arial" w:hAnsi="Arial" w:cs="Arial"/>
          <w:b/>
          <w:sz w:val="32"/>
          <w:szCs w:val="32"/>
        </w:rPr>
      </w:pPr>
      <w:r>
        <w:rPr>
          <w:rFonts w:ascii="Arial" w:hAnsi="Arial" w:cs="Arial"/>
          <w:b/>
          <w:sz w:val="32"/>
          <w:szCs w:val="32"/>
        </w:rPr>
        <w:t xml:space="preserve">             </w:t>
      </w:r>
      <w:r w:rsidR="006B0F4A" w:rsidRPr="003F125F">
        <w:rPr>
          <w:rFonts w:ascii="Arial" w:hAnsi="Arial" w:cs="Arial"/>
          <w:b/>
          <w:sz w:val="32"/>
          <w:szCs w:val="32"/>
        </w:rPr>
        <w:t>AMHERST RAILWAY SOCIETY 20</w:t>
      </w:r>
      <w:r w:rsidR="00E541FB" w:rsidRPr="003F125F">
        <w:rPr>
          <w:rFonts w:ascii="Arial" w:hAnsi="Arial" w:cs="Arial"/>
          <w:b/>
          <w:sz w:val="32"/>
          <w:szCs w:val="32"/>
        </w:rPr>
        <w:t>2</w:t>
      </w:r>
      <w:r w:rsidR="00B54749">
        <w:rPr>
          <w:rFonts w:ascii="Arial" w:hAnsi="Arial" w:cs="Arial"/>
          <w:b/>
          <w:sz w:val="32"/>
          <w:szCs w:val="32"/>
        </w:rPr>
        <w:t>7</w:t>
      </w:r>
      <w:r w:rsidR="006B0F4A" w:rsidRPr="003F125F">
        <w:rPr>
          <w:rFonts w:ascii="Arial" w:hAnsi="Arial" w:cs="Arial"/>
          <w:b/>
          <w:sz w:val="32"/>
          <w:szCs w:val="32"/>
        </w:rPr>
        <w:t xml:space="preserve"> SHOW</w:t>
      </w:r>
    </w:p>
    <w:p w14:paraId="600090FA" w14:textId="62D96458" w:rsidR="006B0F4A" w:rsidRPr="003F125F" w:rsidRDefault="004A059C" w:rsidP="004A059C">
      <w:pPr>
        <w:ind w:left="-1620" w:right="-720" w:hanging="180"/>
        <w:jc w:val="center"/>
        <w:rPr>
          <w:rFonts w:ascii="Arial" w:hAnsi="Arial" w:cs="Arial"/>
          <w:b/>
          <w:sz w:val="32"/>
          <w:szCs w:val="32"/>
        </w:rPr>
      </w:pPr>
      <w:r>
        <w:rPr>
          <w:rFonts w:ascii="Arial" w:hAnsi="Arial" w:cs="Arial"/>
          <w:b/>
          <w:sz w:val="32"/>
          <w:szCs w:val="32"/>
        </w:rPr>
        <w:t xml:space="preserve">             </w:t>
      </w:r>
      <w:r w:rsidR="007019CE">
        <w:rPr>
          <w:rFonts w:ascii="Arial" w:hAnsi="Arial" w:cs="Arial"/>
          <w:b/>
          <w:sz w:val="32"/>
          <w:szCs w:val="32"/>
        </w:rPr>
        <w:t xml:space="preserve">Terms and </w:t>
      </w:r>
      <w:r w:rsidR="006B0F4A" w:rsidRPr="003F125F">
        <w:rPr>
          <w:rFonts w:ascii="Arial" w:hAnsi="Arial" w:cs="Arial"/>
          <w:b/>
          <w:sz w:val="32"/>
          <w:szCs w:val="32"/>
        </w:rPr>
        <w:t>Conditions for Vendors, Exhibitors</w:t>
      </w:r>
      <w:r w:rsidR="00566E92" w:rsidRPr="003F125F">
        <w:rPr>
          <w:rFonts w:ascii="Arial" w:hAnsi="Arial" w:cs="Arial"/>
          <w:b/>
          <w:sz w:val="32"/>
          <w:szCs w:val="32"/>
        </w:rPr>
        <w:t>,</w:t>
      </w:r>
      <w:r w:rsidR="006B0F4A" w:rsidRPr="003F125F">
        <w:rPr>
          <w:rFonts w:ascii="Arial" w:hAnsi="Arial" w:cs="Arial"/>
          <w:b/>
          <w:sz w:val="32"/>
          <w:szCs w:val="32"/>
        </w:rPr>
        <w:t xml:space="preserve"> and Layouts</w:t>
      </w:r>
    </w:p>
    <w:p w14:paraId="10C6A0F6" w14:textId="77777777" w:rsidR="006B0F4A" w:rsidRPr="003F125F" w:rsidRDefault="006B0F4A" w:rsidP="006B0F4A">
      <w:pPr>
        <w:rPr>
          <w:rFonts w:ascii="Arial" w:hAnsi="Arial" w:cs="Arial"/>
        </w:rPr>
      </w:pPr>
    </w:p>
    <w:p w14:paraId="2F19C48D" w14:textId="695B93E4" w:rsidR="006B0F4A" w:rsidRPr="003F125F" w:rsidRDefault="006B0F4A" w:rsidP="006B0F4A">
      <w:pPr>
        <w:jc w:val="both"/>
        <w:rPr>
          <w:rFonts w:ascii="Arial" w:hAnsi="Arial" w:cs="Arial"/>
          <w:sz w:val="24"/>
          <w:szCs w:val="24"/>
        </w:rPr>
      </w:pPr>
      <w:r w:rsidRPr="003F125F">
        <w:rPr>
          <w:rFonts w:ascii="Arial" w:hAnsi="Arial" w:cs="Arial"/>
          <w:b/>
          <w:sz w:val="24"/>
          <w:szCs w:val="24"/>
        </w:rPr>
        <w:t>Introduction</w:t>
      </w:r>
    </w:p>
    <w:p w14:paraId="0A961E22" w14:textId="77777777" w:rsidR="006B0F4A" w:rsidRPr="003F125F" w:rsidRDefault="006B0F4A" w:rsidP="006B0F4A">
      <w:pPr>
        <w:jc w:val="both"/>
        <w:rPr>
          <w:rFonts w:ascii="Arial" w:hAnsi="Arial" w:cs="Arial"/>
        </w:rPr>
      </w:pPr>
    </w:p>
    <w:p w14:paraId="3C0EA7B6" w14:textId="662845CC" w:rsidR="006B0F4A" w:rsidRPr="003F125F" w:rsidRDefault="006B0F4A" w:rsidP="006B0F4A">
      <w:pPr>
        <w:jc w:val="both"/>
        <w:rPr>
          <w:rFonts w:ascii="Arial" w:hAnsi="Arial" w:cs="Arial"/>
        </w:rPr>
      </w:pPr>
      <w:r w:rsidRPr="003F125F">
        <w:rPr>
          <w:rFonts w:ascii="Arial" w:hAnsi="Arial" w:cs="Arial"/>
        </w:rPr>
        <w:t xml:space="preserve">The Amherst Railway Society's (ARS) Railroad Hobby Show is by </w:t>
      </w:r>
      <w:r w:rsidRPr="003F125F">
        <w:rPr>
          <w:rFonts w:ascii="Arial" w:hAnsi="Arial" w:cs="Arial"/>
          <w:b/>
          <w:u w:val="single"/>
        </w:rPr>
        <w:t>invitation only</w:t>
      </w:r>
      <w:r w:rsidR="009E1AE5">
        <w:rPr>
          <w:rFonts w:ascii="Arial" w:hAnsi="Arial" w:cs="Arial"/>
        </w:rPr>
        <w:t>, o</w:t>
      </w:r>
      <w:r w:rsidRPr="00B54749">
        <w:rPr>
          <w:rFonts w:ascii="Arial" w:hAnsi="Arial" w:cs="Arial"/>
          <w:u w:val="single"/>
        </w:rPr>
        <w:t>n an annual basis</w:t>
      </w:r>
      <w:r w:rsidR="009E1AE5">
        <w:rPr>
          <w:rFonts w:ascii="Arial" w:hAnsi="Arial" w:cs="Arial"/>
          <w:u w:val="single"/>
        </w:rPr>
        <w:t xml:space="preserve"> (that is you must be invited back each and every year.)</w:t>
      </w:r>
      <w:r w:rsidR="003D0B78">
        <w:rPr>
          <w:rFonts w:ascii="Arial" w:hAnsi="Arial" w:cs="Arial"/>
        </w:rPr>
        <w:t xml:space="preserve">  Each year, t</w:t>
      </w:r>
      <w:r w:rsidRPr="003F125F">
        <w:rPr>
          <w:rFonts w:ascii="Arial" w:hAnsi="Arial" w:cs="Arial"/>
        </w:rPr>
        <w:t>he Show Director and Show Committee decide which vendors, exhibitors</w:t>
      </w:r>
      <w:r w:rsidR="00566E92" w:rsidRPr="003F125F">
        <w:rPr>
          <w:rFonts w:ascii="Arial" w:hAnsi="Arial" w:cs="Arial"/>
        </w:rPr>
        <w:t>,</w:t>
      </w:r>
      <w:r w:rsidRPr="003F125F">
        <w:rPr>
          <w:rFonts w:ascii="Arial" w:hAnsi="Arial" w:cs="Arial"/>
        </w:rPr>
        <w:t xml:space="preserve"> and layouts to invite based on their judgment as to what will make this year’s Show the best possible Show. Vendors, exhibitors</w:t>
      </w:r>
      <w:r w:rsidR="00566E92" w:rsidRPr="003F125F">
        <w:rPr>
          <w:rFonts w:ascii="Arial" w:hAnsi="Arial" w:cs="Arial"/>
        </w:rPr>
        <w:t>,</w:t>
      </w:r>
      <w:r w:rsidRPr="003F125F">
        <w:rPr>
          <w:rFonts w:ascii="Arial" w:hAnsi="Arial" w:cs="Arial"/>
        </w:rPr>
        <w:t xml:space="preserve"> and layouts who are invited to participate </w:t>
      </w:r>
      <w:r w:rsidR="009E1AE5">
        <w:rPr>
          <w:rFonts w:ascii="Arial" w:hAnsi="Arial" w:cs="Arial"/>
        </w:rPr>
        <w:t xml:space="preserve">each year </w:t>
      </w:r>
      <w:r w:rsidRPr="003F125F">
        <w:rPr>
          <w:rFonts w:ascii="Arial" w:hAnsi="Arial" w:cs="Arial"/>
        </w:rPr>
        <w:t xml:space="preserve">are required to read the following conditions, agree to them, </w:t>
      </w:r>
      <w:r w:rsidRPr="003F125F">
        <w:rPr>
          <w:rFonts w:ascii="Arial" w:hAnsi="Arial" w:cs="Arial"/>
          <w:u w:val="single"/>
        </w:rPr>
        <w:t>and abide by all of them</w:t>
      </w:r>
      <w:r w:rsidRPr="003F125F">
        <w:rPr>
          <w:rFonts w:ascii="Arial" w:hAnsi="Arial" w:cs="Arial"/>
        </w:rPr>
        <w:t xml:space="preserve">. </w:t>
      </w:r>
      <w:r w:rsidR="003D0B78">
        <w:rPr>
          <w:rFonts w:ascii="Arial" w:hAnsi="Arial" w:cs="Arial"/>
        </w:rPr>
        <w:t xml:space="preserve"> </w:t>
      </w:r>
      <w:r w:rsidRPr="003F125F">
        <w:rPr>
          <w:rFonts w:ascii="Arial" w:hAnsi="Arial" w:cs="Arial"/>
        </w:rPr>
        <w:t>Vendors, exhibitors</w:t>
      </w:r>
      <w:r w:rsidR="00566E92" w:rsidRPr="003F125F">
        <w:rPr>
          <w:rFonts w:ascii="Arial" w:hAnsi="Arial" w:cs="Arial"/>
        </w:rPr>
        <w:t>,</w:t>
      </w:r>
      <w:r w:rsidRPr="003F125F">
        <w:rPr>
          <w:rFonts w:ascii="Arial" w:hAnsi="Arial" w:cs="Arial"/>
        </w:rPr>
        <w:t xml:space="preserve"> and layouts who fail to abide by any of these conditions will be subject to immediate Contract cancellation, being put on the Show Director’s probation list, or not being invited back in future years. </w:t>
      </w:r>
    </w:p>
    <w:p w14:paraId="1944D526" w14:textId="77777777" w:rsidR="006B0F4A" w:rsidRPr="003F125F" w:rsidRDefault="006B0F4A" w:rsidP="006B0F4A">
      <w:pPr>
        <w:ind w:left="450" w:hanging="450"/>
        <w:jc w:val="both"/>
        <w:rPr>
          <w:rFonts w:ascii="Arial" w:hAnsi="Arial" w:cs="Arial"/>
        </w:rPr>
      </w:pPr>
    </w:p>
    <w:p w14:paraId="00B1D917" w14:textId="3B06235C" w:rsidR="006B0F4A" w:rsidRPr="003F125F" w:rsidRDefault="006B0F4A" w:rsidP="006B0F4A">
      <w:pPr>
        <w:numPr>
          <w:ilvl w:val="0"/>
          <w:numId w:val="3"/>
        </w:numPr>
        <w:ind w:left="540" w:hanging="540"/>
        <w:jc w:val="both"/>
        <w:rPr>
          <w:rFonts w:ascii="Arial" w:hAnsi="Arial" w:cs="Arial"/>
        </w:rPr>
      </w:pPr>
      <w:r w:rsidRPr="003F125F">
        <w:rPr>
          <w:rFonts w:ascii="Arial" w:hAnsi="Arial" w:cs="Arial"/>
          <w:b/>
        </w:rPr>
        <w:t>General</w:t>
      </w:r>
      <w:r w:rsidRPr="003F125F">
        <w:rPr>
          <w:rFonts w:ascii="Arial" w:hAnsi="Arial" w:cs="Arial"/>
        </w:rPr>
        <w:t xml:space="preserve"> - The 20</w:t>
      </w:r>
      <w:r w:rsidR="00E541FB" w:rsidRPr="003F125F">
        <w:rPr>
          <w:rFonts w:ascii="Arial" w:hAnsi="Arial" w:cs="Arial"/>
        </w:rPr>
        <w:t>2</w:t>
      </w:r>
      <w:r w:rsidR="00B54749">
        <w:rPr>
          <w:rFonts w:ascii="Arial" w:hAnsi="Arial" w:cs="Arial"/>
        </w:rPr>
        <w:t>7</w:t>
      </w:r>
      <w:r w:rsidRPr="003F125F">
        <w:rPr>
          <w:rFonts w:ascii="Arial" w:hAnsi="Arial" w:cs="Arial"/>
        </w:rPr>
        <w:t xml:space="preserve"> ARS Railroad Hobby Show is a </w:t>
      </w:r>
      <w:r w:rsidRPr="003F125F">
        <w:rPr>
          <w:rFonts w:ascii="Arial" w:hAnsi="Arial" w:cs="Arial"/>
          <w:b/>
        </w:rPr>
        <w:t>RAILROAD</w:t>
      </w:r>
      <w:r w:rsidRPr="003F125F">
        <w:rPr>
          <w:rFonts w:ascii="Arial" w:hAnsi="Arial" w:cs="Arial"/>
        </w:rPr>
        <w:t xml:space="preserve"> show; </w:t>
      </w:r>
      <w:r w:rsidRPr="003F125F">
        <w:rPr>
          <w:rFonts w:ascii="Arial" w:hAnsi="Arial" w:cs="Arial"/>
          <w:b/>
          <w:u w:val="single"/>
        </w:rPr>
        <w:t>non-railroad-related</w:t>
      </w:r>
      <w:r w:rsidRPr="003F125F">
        <w:rPr>
          <w:rFonts w:ascii="Arial" w:hAnsi="Arial" w:cs="Arial"/>
          <w:b/>
        </w:rPr>
        <w:t xml:space="preserve"> </w:t>
      </w:r>
      <w:r w:rsidRPr="003F125F">
        <w:rPr>
          <w:rFonts w:ascii="Arial" w:hAnsi="Arial" w:cs="Arial"/>
          <w:b/>
          <w:u w:val="single"/>
        </w:rPr>
        <w:t>items will not be accepted</w:t>
      </w:r>
      <w:r w:rsidRPr="003F125F">
        <w:rPr>
          <w:rFonts w:ascii="Arial" w:hAnsi="Arial" w:cs="Arial"/>
          <w:b/>
        </w:rPr>
        <w:t>.</w:t>
      </w:r>
      <w:r w:rsidR="00A7146F" w:rsidRPr="003F125F">
        <w:rPr>
          <w:rFonts w:ascii="Arial" w:hAnsi="Arial" w:cs="Arial"/>
          <w:b/>
        </w:rPr>
        <w:t xml:space="preserve">  </w:t>
      </w:r>
      <w:r w:rsidRPr="003F125F">
        <w:rPr>
          <w:rFonts w:ascii="Arial" w:hAnsi="Arial" w:cs="Arial"/>
        </w:rPr>
        <w:t xml:space="preserve"> If you have any questions about what is permitted to be sold, please contact us prior to the Show. The Show Director and his designees - the Floor Managers - have the authority to ask vendors and exhibitors displaying items unrelated to railroads or railroading to remove them. Vendors and exhibitors displaying such items who do not remove said items immediately are subject to being removed and not being invited to future Shows. The decisions of the Show Director and/or the Floor Manager(s) are final.</w:t>
      </w:r>
    </w:p>
    <w:p w14:paraId="41E2095E" w14:textId="77777777" w:rsidR="006B0F4A" w:rsidRPr="003F125F" w:rsidRDefault="006B0F4A" w:rsidP="006B0F4A">
      <w:pPr>
        <w:ind w:left="720"/>
        <w:jc w:val="both"/>
        <w:rPr>
          <w:rFonts w:ascii="Arial" w:hAnsi="Arial" w:cs="Arial"/>
          <w:b/>
        </w:rPr>
      </w:pPr>
    </w:p>
    <w:p w14:paraId="669F223D" w14:textId="6E860B85" w:rsidR="005B4BA4" w:rsidRPr="003F125F" w:rsidRDefault="006B0F4A" w:rsidP="005B4BA4">
      <w:pPr>
        <w:numPr>
          <w:ilvl w:val="1"/>
          <w:numId w:val="3"/>
        </w:numPr>
        <w:ind w:left="1080" w:hanging="540"/>
        <w:jc w:val="both"/>
        <w:rPr>
          <w:rFonts w:ascii="Arial" w:hAnsi="Arial" w:cs="Arial"/>
        </w:rPr>
      </w:pPr>
      <w:r w:rsidRPr="003F125F">
        <w:rPr>
          <w:rFonts w:ascii="Arial" w:hAnsi="Arial" w:cs="Arial"/>
        </w:rPr>
        <w:t>All sales, other than clothing, are subject to the Sales Tax Laws of the Commonwealth of Massachusetts (MGL Chapter 62C, amended by the acts of 2010 Chapter 308); vendors must be registered with the Massachusetts Department of Revenue and must prominently display their sales tax registration information. If any questions, please contact the Massachusetts Department of Revenue. Sales tax is currently 6.25%.</w:t>
      </w:r>
      <w:r w:rsidR="00A7146F" w:rsidRPr="003F125F">
        <w:rPr>
          <w:rFonts w:ascii="Arial" w:hAnsi="Arial" w:cs="Arial"/>
        </w:rPr>
        <w:t xml:space="preserve"> </w:t>
      </w:r>
      <w:hyperlink r:id="rId7" w:history="1">
        <w:r w:rsidR="00A7146F" w:rsidRPr="003F125F">
          <w:rPr>
            <w:rStyle w:val="Hyperlink"/>
            <w:rFonts w:ascii="Arial" w:hAnsi="Arial" w:cs="Arial"/>
          </w:rPr>
          <w:t>https://www.mass.gov/orgs/massachusetts-department-of-revenue</w:t>
        </w:r>
      </w:hyperlink>
    </w:p>
    <w:p w14:paraId="56A2790D" w14:textId="77777777" w:rsidR="005B4BA4" w:rsidRPr="003F125F" w:rsidRDefault="005B4BA4" w:rsidP="005B4BA4">
      <w:pPr>
        <w:ind w:left="1080"/>
        <w:jc w:val="both"/>
        <w:rPr>
          <w:rFonts w:ascii="Arial" w:hAnsi="Arial" w:cs="Arial"/>
        </w:rPr>
      </w:pPr>
    </w:p>
    <w:p w14:paraId="29F271AD" w14:textId="425D8D8F" w:rsidR="005B4BA4" w:rsidRPr="007E7D0C" w:rsidRDefault="006B0F4A" w:rsidP="007E7D0C">
      <w:pPr>
        <w:numPr>
          <w:ilvl w:val="1"/>
          <w:numId w:val="3"/>
        </w:numPr>
        <w:ind w:left="1080" w:hanging="540"/>
        <w:jc w:val="both"/>
        <w:rPr>
          <w:rFonts w:ascii="Arial" w:hAnsi="Arial" w:cs="Arial"/>
        </w:rPr>
      </w:pPr>
      <w:r w:rsidRPr="003F125F">
        <w:rPr>
          <w:rFonts w:ascii="Arial" w:hAnsi="Arial" w:cs="Arial"/>
        </w:rPr>
        <w:t xml:space="preserve">The sale </w:t>
      </w:r>
      <w:r w:rsidR="004300B3">
        <w:rPr>
          <w:rFonts w:ascii="Arial" w:hAnsi="Arial" w:cs="Arial"/>
        </w:rPr>
        <w:t xml:space="preserve">or distribution </w:t>
      </w:r>
      <w:r w:rsidRPr="003F125F">
        <w:rPr>
          <w:rFonts w:ascii="Arial" w:hAnsi="Arial" w:cs="Arial"/>
        </w:rPr>
        <w:t xml:space="preserve">of food of any type is </w:t>
      </w:r>
      <w:r w:rsidR="005163DE" w:rsidRPr="003F125F">
        <w:rPr>
          <w:rFonts w:ascii="Arial" w:hAnsi="Arial" w:cs="Arial"/>
        </w:rPr>
        <w:t>NOT</w:t>
      </w:r>
      <w:r w:rsidRPr="003F125F">
        <w:rPr>
          <w:rFonts w:ascii="Arial" w:hAnsi="Arial" w:cs="Arial"/>
        </w:rPr>
        <w:t xml:space="preserve"> allowed.</w:t>
      </w:r>
    </w:p>
    <w:p w14:paraId="62D895A9" w14:textId="77777777" w:rsidR="005B4BA4" w:rsidRPr="003F125F" w:rsidRDefault="005B4BA4" w:rsidP="005B4BA4">
      <w:pPr>
        <w:ind w:left="1080"/>
        <w:jc w:val="both"/>
        <w:rPr>
          <w:rFonts w:ascii="Arial" w:hAnsi="Arial" w:cs="Arial"/>
        </w:rPr>
      </w:pPr>
    </w:p>
    <w:p w14:paraId="12F95973" w14:textId="54CDE0C5" w:rsidR="004D3A64" w:rsidRPr="00F27AC4" w:rsidRDefault="004D3A64" w:rsidP="005B4BA4">
      <w:pPr>
        <w:numPr>
          <w:ilvl w:val="1"/>
          <w:numId w:val="3"/>
        </w:numPr>
        <w:ind w:left="1080" w:hanging="540"/>
        <w:jc w:val="both"/>
        <w:rPr>
          <w:rFonts w:ascii="Arial" w:hAnsi="Arial" w:cs="Arial"/>
          <w:b/>
          <w:u w:val="single"/>
        </w:rPr>
      </w:pPr>
      <w:r w:rsidRPr="00F27AC4">
        <w:rPr>
          <w:rFonts w:ascii="Arial" w:hAnsi="Arial" w:cs="Arial"/>
        </w:rPr>
        <w:t xml:space="preserve">Vendor, exhibitors, and layouts are allowed a 10% </w:t>
      </w:r>
      <w:r w:rsidR="00A7146F" w:rsidRPr="00F27AC4">
        <w:rPr>
          <w:rFonts w:ascii="Arial" w:hAnsi="Arial" w:cs="Arial"/>
        </w:rPr>
        <w:t xml:space="preserve">early payment </w:t>
      </w:r>
      <w:r w:rsidRPr="00F27AC4">
        <w:rPr>
          <w:rFonts w:ascii="Arial" w:hAnsi="Arial" w:cs="Arial"/>
        </w:rPr>
        <w:t xml:space="preserve">discount off of table price if </w:t>
      </w:r>
      <w:r w:rsidR="00267ED0">
        <w:rPr>
          <w:rFonts w:ascii="Arial" w:hAnsi="Arial" w:cs="Arial"/>
        </w:rPr>
        <w:t xml:space="preserve">the </w:t>
      </w:r>
      <w:r w:rsidRPr="00F27AC4">
        <w:rPr>
          <w:rFonts w:ascii="Arial" w:hAnsi="Arial" w:cs="Arial"/>
        </w:rPr>
        <w:t xml:space="preserve">contract is signed, paid, and returned by </w:t>
      </w:r>
      <w:r w:rsidR="00174259">
        <w:rPr>
          <w:rFonts w:ascii="Arial" w:hAnsi="Arial" w:cs="Arial"/>
          <w:b/>
        </w:rPr>
        <w:t>9/18</w:t>
      </w:r>
      <w:r w:rsidRPr="00F27AC4">
        <w:rPr>
          <w:rFonts w:ascii="Arial" w:hAnsi="Arial" w:cs="Arial"/>
          <w:b/>
        </w:rPr>
        <w:t>/</w:t>
      </w:r>
      <w:r w:rsidR="00220DE3" w:rsidRPr="00F27AC4">
        <w:rPr>
          <w:rFonts w:ascii="Arial" w:hAnsi="Arial" w:cs="Arial"/>
          <w:b/>
        </w:rPr>
        <w:t>2</w:t>
      </w:r>
      <w:r w:rsidR="00174259">
        <w:rPr>
          <w:rFonts w:ascii="Arial" w:hAnsi="Arial" w:cs="Arial"/>
          <w:b/>
        </w:rPr>
        <w:t>6</w:t>
      </w:r>
      <w:r w:rsidRPr="00F27AC4">
        <w:rPr>
          <w:rFonts w:ascii="Arial" w:hAnsi="Arial" w:cs="Arial"/>
        </w:rPr>
        <w:t xml:space="preserve">. All contracts must be signed, paid, and returned by </w:t>
      </w:r>
      <w:r w:rsidRPr="00F27AC4">
        <w:rPr>
          <w:rFonts w:ascii="Arial" w:hAnsi="Arial" w:cs="Arial"/>
          <w:b/>
        </w:rPr>
        <w:t>10/</w:t>
      </w:r>
      <w:r w:rsidR="00174259">
        <w:rPr>
          <w:rFonts w:ascii="Arial" w:hAnsi="Arial" w:cs="Arial"/>
          <w:b/>
        </w:rPr>
        <w:t>16</w:t>
      </w:r>
      <w:r w:rsidRPr="00F27AC4">
        <w:rPr>
          <w:rFonts w:ascii="Arial" w:hAnsi="Arial" w:cs="Arial"/>
          <w:b/>
        </w:rPr>
        <w:t>/</w:t>
      </w:r>
      <w:r w:rsidR="00220DE3" w:rsidRPr="00F27AC4">
        <w:rPr>
          <w:rFonts w:ascii="Arial" w:hAnsi="Arial" w:cs="Arial"/>
          <w:b/>
        </w:rPr>
        <w:t>2</w:t>
      </w:r>
      <w:r w:rsidR="00174259">
        <w:rPr>
          <w:rFonts w:ascii="Arial" w:hAnsi="Arial" w:cs="Arial"/>
          <w:b/>
        </w:rPr>
        <w:t>6</w:t>
      </w:r>
      <w:r w:rsidRPr="00F27AC4">
        <w:rPr>
          <w:rFonts w:ascii="Arial" w:hAnsi="Arial" w:cs="Arial"/>
        </w:rPr>
        <w:t>.</w:t>
      </w:r>
      <w:r w:rsidR="00B23048" w:rsidRPr="00F27AC4">
        <w:rPr>
          <w:rFonts w:ascii="Arial" w:hAnsi="Arial" w:cs="Arial"/>
        </w:rPr>
        <w:t xml:space="preserve"> </w:t>
      </w:r>
      <w:r w:rsidR="00E541FB" w:rsidRPr="00F27AC4">
        <w:rPr>
          <w:rFonts w:ascii="Arial" w:hAnsi="Arial" w:cs="Arial"/>
        </w:rPr>
        <w:t xml:space="preserve"> </w:t>
      </w:r>
      <w:r w:rsidR="00E541FB" w:rsidRPr="00F27AC4">
        <w:rPr>
          <w:rFonts w:ascii="Arial" w:hAnsi="Arial" w:cs="Arial"/>
          <w:b/>
          <w:u w:val="single"/>
        </w:rPr>
        <w:t>If not received by this date, you</w:t>
      </w:r>
      <w:r w:rsidR="00B23048" w:rsidRPr="00F27AC4">
        <w:rPr>
          <w:rFonts w:ascii="Arial" w:hAnsi="Arial" w:cs="Arial"/>
          <w:b/>
          <w:u w:val="single"/>
        </w:rPr>
        <w:t xml:space="preserve">r contract is subject </w:t>
      </w:r>
      <w:r w:rsidR="00E541FB" w:rsidRPr="00F27AC4">
        <w:rPr>
          <w:rFonts w:ascii="Arial" w:hAnsi="Arial" w:cs="Arial"/>
          <w:b/>
          <w:u w:val="single"/>
        </w:rPr>
        <w:t>to</w:t>
      </w:r>
      <w:r w:rsidR="00B23048" w:rsidRPr="00F27AC4">
        <w:rPr>
          <w:rFonts w:ascii="Arial" w:hAnsi="Arial" w:cs="Arial"/>
          <w:b/>
          <w:u w:val="single"/>
        </w:rPr>
        <w:t xml:space="preserve"> automatic</w:t>
      </w:r>
      <w:r w:rsidR="00E541FB" w:rsidRPr="00F27AC4">
        <w:rPr>
          <w:rFonts w:ascii="Arial" w:hAnsi="Arial" w:cs="Arial"/>
          <w:b/>
          <w:u w:val="single"/>
        </w:rPr>
        <w:t xml:space="preserve"> cancellation.</w:t>
      </w:r>
      <w:r w:rsidR="00220DE3" w:rsidRPr="00F27AC4">
        <w:rPr>
          <w:rFonts w:ascii="Arial" w:hAnsi="Arial" w:cs="Arial"/>
          <w:b/>
          <w:u w:val="single"/>
        </w:rPr>
        <w:t xml:space="preserve"> Contracts received without payment will be returned and are subject to cancellation.</w:t>
      </w:r>
    </w:p>
    <w:p w14:paraId="1E1C8889" w14:textId="47AEC005" w:rsidR="00E541FB" w:rsidRPr="003F125F" w:rsidRDefault="00E541FB" w:rsidP="00E541FB">
      <w:pPr>
        <w:jc w:val="both"/>
        <w:rPr>
          <w:rFonts w:ascii="Arial" w:hAnsi="Arial" w:cs="Arial"/>
        </w:rPr>
      </w:pPr>
    </w:p>
    <w:p w14:paraId="160947E6" w14:textId="3F9DD726" w:rsidR="00E541FB" w:rsidRPr="003F125F" w:rsidRDefault="00E541FB" w:rsidP="00D3335B">
      <w:pPr>
        <w:ind w:left="540"/>
        <w:rPr>
          <w:rFonts w:ascii="Arial" w:hAnsi="Arial" w:cs="Arial"/>
        </w:rPr>
      </w:pPr>
      <w:r w:rsidRPr="003F125F">
        <w:rPr>
          <w:rFonts w:ascii="Arial" w:hAnsi="Arial" w:cs="Arial"/>
          <w:b/>
        </w:rPr>
        <w:t xml:space="preserve">1.4     </w:t>
      </w:r>
      <w:r w:rsidRPr="003F125F">
        <w:rPr>
          <w:rFonts w:ascii="Arial" w:hAnsi="Arial" w:cs="Arial"/>
        </w:rPr>
        <w:t xml:space="preserve">Display, or non-billable, tables are only approved for </w:t>
      </w:r>
      <w:r w:rsidRPr="003F125F">
        <w:rPr>
          <w:rFonts w:ascii="Arial" w:hAnsi="Arial" w:cs="Arial"/>
          <w:b/>
          <w:sz w:val="22"/>
          <w:szCs w:val="22"/>
        </w:rPr>
        <w:t>non-profit or layouts</w:t>
      </w:r>
      <w:r w:rsidRPr="003F125F">
        <w:rPr>
          <w:rFonts w:ascii="Arial" w:hAnsi="Arial" w:cs="Arial"/>
        </w:rPr>
        <w:t xml:space="preserve"> </w:t>
      </w:r>
      <w:r w:rsidR="00267ED0">
        <w:rPr>
          <w:rFonts w:ascii="Arial" w:hAnsi="Arial" w:cs="Arial"/>
        </w:rPr>
        <w:t>that</w:t>
      </w:r>
      <w:r w:rsidRPr="003F125F">
        <w:rPr>
          <w:rFonts w:ascii="Arial" w:hAnsi="Arial" w:cs="Arial"/>
        </w:rPr>
        <w:t xml:space="preserve"> aren’t selling. These are only</w:t>
      </w:r>
      <w:r w:rsidR="0009770B" w:rsidRPr="003F125F">
        <w:rPr>
          <w:rFonts w:ascii="Arial" w:hAnsi="Arial" w:cs="Arial"/>
        </w:rPr>
        <w:t xml:space="preserve"> </w:t>
      </w:r>
      <w:r w:rsidRPr="003F125F">
        <w:rPr>
          <w:rFonts w:ascii="Arial" w:hAnsi="Arial" w:cs="Arial"/>
        </w:rPr>
        <w:t>approved by the Show Director.</w:t>
      </w:r>
      <w:r w:rsidR="00F321DE">
        <w:rPr>
          <w:rFonts w:ascii="Arial" w:hAnsi="Arial" w:cs="Arial"/>
        </w:rPr>
        <w:t xml:space="preserve"> Non-profits and layouts who are selling merchandise of any kind must pay for a minimum of 1 sales table</w:t>
      </w:r>
      <w:r w:rsidR="00174259">
        <w:rPr>
          <w:rFonts w:ascii="Arial" w:hAnsi="Arial" w:cs="Arial"/>
        </w:rPr>
        <w:t xml:space="preserve"> or the number of tables from which they ar</w:t>
      </w:r>
      <w:r w:rsidR="00893CC5">
        <w:rPr>
          <w:rFonts w:ascii="Arial" w:hAnsi="Arial" w:cs="Arial"/>
        </w:rPr>
        <w:t>e</w:t>
      </w:r>
      <w:r w:rsidR="00174259">
        <w:rPr>
          <w:rFonts w:ascii="Arial" w:hAnsi="Arial" w:cs="Arial"/>
        </w:rPr>
        <w:t xml:space="preserve"> selling.</w:t>
      </w:r>
    </w:p>
    <w:p w14:paraId="517E3D37" w14:textId="72FF3E0B" w:rsidR="00BB61A9" w:rsidRPr="00267ED0" w:rsidRDefault="00BB61A9" w:rsidP="00E541FB">
      <w:pPr>
        <w:ind w:firstLine="540"/>
        <w:jc w:val="both"/>
        <w:rPr>
          <w:rFonts w:ascii="Arial" w:hAnsi="Arial" w:cs="Arial"/>
          <w:b/>
          <w:bCs/>
        </w:rPr>
      </w:pPr>
    </w:p>
    <w:p w14:paraId="659E159A" w14:textId="70AA9EA7" w:rsidR="00BB61A9" w:rsidRPr="003F125F" w:rsidRDefault="00BB61A9" w:rsidP="0009770B">
      <w:pPr>
        <w:pStyle w:val="NormalWeb"/>
        <w:spacing w:before="0" w:beforeAutospacing="0" w:after="0" w:afterAutospacing="0"/>
        <w:ind w:left="540"/>
        <w:textAlignment w:val="baseline"/>
        <w:rPr>
          <w:rFonts w:ascii="Arial" w:hAnsi="Arial" w:cs="Arial"/>
          <w:sz w:val="20"/>
          <w:szCs w:val="20"/>
        </w:rPr>
      </w:pPr>
      <w:r w:rsidRPr="00267ED0">
        <w:rPr>
          <w:rFonts w:ascii="Arial" w:hAnsi="Arial" w:cs="Arial"/>
          <w:b/>
          <w:bCs/>
          <w:sz w:val="20"/>
          <w:szCs w:val="20"/>
        </w:rPr>
        <w:t>1.</w:t>
      </w:r>
      <w:r w:rsidR="0009770B" w:rsidRPr="00267ED0">
        <w:rPr>
          <w:rFonts w:ascii="Arial" w:hAnsi="Arial" w:cs="Arial"/>
          <w:b/>
          <w:bCs/>
          <w:sz w:val="20"/>
          <w:szCs w:val="20"/>
        </w:rPr>
        <w:t>5</w:t>
      </w:r>
      <w:r w:rsidR="0009770B" w:rsidRPr="003F125F">
        <w:rPr>
          <w:rFonts w:ascii="Arial" w:hAnsi="Arial" w:cs="Arial"/>
          <w:sz w:val="20"/>
          <w:szCs w:val="20"/>
        </w:rPr>
        <w:t xml:space="preserve">   </w:t>
      </w:r>
      <w:r w:rsidR="0009770B" w:rsidRPr="00515981">
        <w:rPr>
          <w:rFonts w:ascii="Arial" w:hAnsi="Arial" w:cs="Arial"/>
          <w:b/>
          <w:bCs/>
          <w:sz w:val="20"/>
          <w:szCs w:val="20"/>
        </w:rPr>
        <w:t xml:space="preserve"> </w:t>
      </w:r>
      <w:r w:rsidR="0009770B" w:rsidRPr="00515981">
        <w:rPr>
          <w:rFonts w:ascii="Arial" w:hAnsi="Arial" w:cs="Arial"/>
          <w:b/>
          <w:bCs/>
          <w:sz w:val="20"/>
          <w:szCs w:val="20"/>
          <w:u w:val="single"/>
        </w:rPr>
        <w:t>Contract</w:t>
      </w:r>
      <w:r w:rsidR="0009770B" w:rsidRPr="003F125F">
        <w:rPr>
          <w:rFonts w:ascii="Arial" w:hAnsi="Arial" w:cs="Arial"/>
          <w:sz w:val="20"/>
          <w:szCs w:val="20"/>
          <w:u w:val="single"/>
        </w:rPr>
        <w:t xml:space="preserve"> </w:t>
      </w:r>
      <w:r w:rsidRPr="003F125F">
        <w:rPr>
          <w:rFonts w:ascii="Arial" w:hAnsi="Arial" w:cs="Arial"/>
          <w:b/>
          <w:bCs/>
          <w:sz w:val="20"/>
          <w:szCs w:val="20"/>
          <w:u w:val="single"/>
          <w:bdr w:val="none" w:sz="0" w:space="0" w:color="auto" w:frame="1"/>
        </w:rPr>
        <w:t>Cancellation/Refund Policy </w:t>
      </w:r>
      <w:r w:rsidR="00267ED0">
        <w:rPr>
          <w:rFonts w:ascii="Arial" w:hAnsi="Arial" w:cs="Arial"/>
          <w:b/>
          <w:bCs/>
          <w:sz w:val="20"/>
          <w:szCs w:val="20"/>
          <w:bdr w:val="none" w:sz="0" w:space="0" w:color="auto" w:frame="1"/>
        </w:rPr>
        <w:t>–</w:t>
      </w:r>
      <w:r w:rsidRPr="003F125F">
        <w:rPr>
          <w:rFonts w:ascii="Arial" w:hAnsi="Arial" w:cs="Arial"/>
          <w:b/>
          <w:bCs/>
          <w:sz w:val="20"/>
          <w:szCs w:val="20"/>
          <w:bdr w:val="none" w:sz="0" w:space="0" w:color="auto" w:frame="1"/>
        </w:rPr>
        <w:t> </w:t>
      </w:r>
      <w:r w:rsidR="00267ED0">
        <w:rPr>
          <w:rFonts w:ascii="Arial" w:hAnsi="Arial" w:cs="Arial"/>
          <w:b/>
          <w:bCs/>
          <w:sz w:val="20"/>
          <w:szCs w:val="20"/>
          <w:bdr w:val="none" w:sz="0" w:space="0" w:color="auto" w:frame="1"/>
        </w:rPr>
        <w:t xml:space="preserve">Please notify us immediately if you will not be participating in the show. </w:t>
      </w:r>
      <w:r w:rsidR="00D25DD9">
        <w:rPr>
          <w:rFonts w:ascii="Arial" w:hAnsi="Arial" w:cs="Arial"/>
          <w:b/>
          <w:bCs/>
          <w:sz w:val="20"/>
          <w:szCs w:val="20"/>
          <w:bdr w:val="none" w:sz="0" w:space="0" w:color="auto" w:frame="1"/>
        </w:rPr>
        <w:t xml:space="preserve"> </w:t>
      </w:r>
      <w:r w:rsidRPr="003F125F">
        <w:rPr>
          <w:rFonts w:ascii="Arial" w:hAnsi="Arial" w:cs="Arial"/>
          <w:sz w:val="20"/>
          <w:szCs w:val="20"/>
        </w:rPr>
        <w:t xml:space="preserve">Amherst Railway Society will refund your money if we receive a written notice of the cancellation based on just cause; </w:t>
      </w:r>
      <w:r w:rsidR="00174259" w:rsidRPr="003F125F">
        <w:rPr>
          <w:rFonts w:ascii="Arial" w:hAnsi="Arial" w:cs="Arial"/>
          <w:sz w:val="20"/>
          <w:szCs w:val="20"/>
        </w:rPr>
        <w:t>with</w:t>
      </w:r>
      <w:r w:rsidRPr="003F125F">
        <w:rPr>
          <w:rFonts w:ascii="Arial" w:hAnsi="Arial" w:cs="Arial"/>
          <w:sz w:val="20"/>
          <w:szCs w:val="20"/>
        </w:rPr>
        <w:t xml:space="preserve"> written documented Cancellations due to death, </w:t>
      </w:r>
      <w:r w:rsidR="0009770B" w:rsidRPr="003F125F">
        <w:rPr>
          <w:rFonts w:ascii="Arial" w:hAnsi="Arial" w:cs="Arial"/>
          <w:sz w:val="20"/>
          <w:szCs w:val="20"/>
        </w:rPr>
        <w:t>extreme health issues</w:t>
      </w:r>
      <w:r w:rsidR="00267ED0">
        <w:rPr>
          <w:rFonts w:ascii="Arial" w:hAnsi="Arial" w:cs="Arial"/>
          <w:sz w:val="20"/>
          <w:szCs w:val="20"/>
        </w:rPr>
        <w:t>,</w:t>
      </w:r>
      <w:r w:rsidR="0009770B" w:rsidRPr="003F125F">
        <w:rPr>
          <w:rFonts w:ascii="Arial" w:hAnsi="Arial" w:cs="Arial"/>
          <w:sz w:val="20"/>
          <w:szCs w:val="20"/>
        </w:rPr>
        <w:t xml:space="preserve"> or accidents will be decided on a per</w:t>
      </w:r>
      <w:r w:rsidR="00267ED0">
        <w:rPr>
          <w:rFonts w:ascii="Arial" w:hAnsi="Arial" w:cs="Arial"/>
          <w:sz w:val="20"/>
          <w:szCs w:val="20"/>
        </w:rPr>
        <w:t>-</w:t>
      </w:r>
      <w:r w:rsidR="0009770B" w:rsidRPr="003F125F">
        <w:rPr>
          <w:rFonts w:ascii="Arial" w:hAnsi="Arial" w:cs="Arial"/>
          <w:sz w:val="20"/>
          <w:szCs w:val="20"/>
        </w:rPr>
        <w:t>case basis by the Show Director and the ARS Treasurer.  Refunds will be in</w:t>
      </w:r>
      <w:r w:rsidRPr="003F125F">
        <w:rPr>
          <w:rFonts w:ascii="Arial" w:hAnsi="Arial" w:cs="Arial"/>
          <w:sz w:val="20"/>
          <w:szCs w:val="20"/>
        </w:rPr>
        <w:t xml:space="preserve"> accordance with the following schedule:</w:t>
      </w:r>
    </w:p>
    <w:p w14:paraId="7CAFA64F" w14:textId="77777777" w:rsidR="00BB61A9" w:rsidRPr="003F125F" w:rsidRDefault="00BB61A9" w:rsidP="00BB61A9">
      <w:pPr>
        <w:pStyle w:val="NormalWeb"/>
        <w:spacing w:before="0" w:beforeAutospacing="0" w:after="0" w:afterAutospacing="0"/>
        <w:textAlignment w:val="baseline"/>
        <w:rPr>
          <w:rFonts w:ascii="Arial" w:hAnsi="Arial" w:cs="Arial"/>
          <w:sz w:val="20"/>
          <w:szCs w:val="20"/>
        </w:rPr>
      </w:pPr>
    </w:p>
    <w:p w14:paraId="798C1E14" w14:textId="6651403A" w:rsidR="00BB61A9" w:rsidRPr="003F125F" w:rsidRDefault="00BB61A9" w:rsidP="00F27AC4">
      <w:pPr>
        <w:pStyle w:val="NormalWeb"/>
        <w:spacing w:before="0" w:beforeAutospacing="0" w:after="0" w:afterAutospacing="0"/>
        <w:ind w:left="540"/>
        <w:textAlignment w:val="baseline"/>
        <w:rPr>
          <w:rFonts w:ascii="Arial" w:hAnsi="Arial" w:cs="Arial"/>
          <w:sz w:val="20"/>
          <w:szCs w:val="20"/>
        </w:rPr>
      </w:pPr>
      <w:r w:rsidRPr="003F125F">
        <w:rPr>
          <w:rFonts w:ascii="Arial" w:hAnsi="Arial" w:cs="Arial"/>
          <w:sz w:val="20"/>
          <w:szCs w:val="20"/>
        </w:rPr>
        <w:t xml:space="preserve">If written cancellation is prior to October 31st of the year just before the Show (example: you must cancel before </w:t>
      </w:r>
      <w:r w:rsidR="00F27AC4">
        <w:rPr>
          <w:rFonts w:ascii="Arial" w:hAnsi="Arial" w:cs="Arial"/>
          <w:sz w:val="20"/>
          <w:szCs w:val="20"/>
        </w:rPr>
        <w:t>October 31, 202</w:t>
      </w:r>
      <w:r w:rsidR="00A607B3">
        <w:rPr>
          <w:rFonts w:ascii="Arial" w:hAnsi="Arial" w:cs="Arial"/>
          <w:sz w:val="20"/>
          <w:szCs w:val="20"/>
        </w:rPr>
        <w:t>7</w:t>
      </w:r>
      <w:r w:rsidR="00F27AC4">
        <w:rPr>
          <w:rFonts w:ascii="Arial" w:hAnsi="Arial" w:cs="Arial"/>
          <w:sz w:val="20"/>
          <w:szCs w:val="20"/>
        </w:rPr>
        <w:t xml:space="preserve"> for the January 202</w:t>
      </w:r>
      <w:r w:rsidR="00A607B3">
        <w:rPr>
          <w:rFonts w:ascii="Arial" w:hAnsi="Arial" w:cs="Arial"/>
          <w:sz w:val="20"/>
          <w:szCs w:val="20"/>
        </w:rPr>
        <w:t>8</w:t>
      </w:r>
      <w:r w:rsidRPr="003F125F">
        <w:rPr>
          <w:rFonts w:ascii="Arial" w:hAnsi="Arial" w:cs="Arial"/>
          <w:sz w:val="20"/>
          <w:szCs w:val="20"/>
        </w:rPr>
        <w:t xml:space="preserve"> Show.) Refund will be 100% of the total contract price if paid.</w:t>
      </w:r>
    </w:p>
    <w:p w14:paraId="0F6AEF5D" w14:textId="77777777" w:rsidR="00BB61A9" w:rsidRPr="003F125F" w:rsidRDefault="00BB61A9" w:rsidP="00BB61A9">
      <w:pPr>
        <w:pStyle w:val="NormalWeb"/>
        <w:spacing w:before="0" w:beforeAutospacing="0" w:after="0" w:afterAutospacing="0"/>
        <w:textAlignment w:val="baseline"/>
        <w:rPr>
          <w:rFonts w:ascii="Arial" w:hAnsi="Arial" w:cs="Arial"/>
          <w:sz w:val="20"/>
          <w:szCs w:val="20"/>
        </w:rPr>
      </w:pPr>
      <w:r w:rsidRPr="003F125F">
        <w:rPr>
          <w:rFonts w:ascii="Arial" w:hAnsi="Arial" w:cs="Arial"/>
          <w:sz w:val="20"/>
          <w:szCs w:val="20"/>
        </w:rPr>
        <w:t> </w:t>
      </w:r>
    </w:p>
    <w:p w14:paraId="146D6D46" w14:textId="77777777" w:rsidR="00BB61A9" w:rsidRPr="003F125F" w:rsidRDefault="00BB61A9" w:rsidP="00F27AC4">
      <w:pPr>
        <w:pStyle w:val="NormalWeb"/>
        <w:spacing w:before="0" w:beforeAutospacing="0" w:after="0" w:afterAutospacing="0"/>
        <w:ind w:left="540"/>
        <w:textAlignment w:val="baseline"/>
        <w:rPr>
          <w:rFonts w:ascii="Arial" w:hAnsi="Arial" w:cs="Arial"/>
          <w:sz w:val="20"/>
          <w:szCs w:val="20"/>
        </w:rPr>
      </w:pPr>
      <w:r w:rsidRPr="003F125F">
        <w:rPr>
          <w:rFonts w:ascii="Arial" w:hAnsi="Arial" w:cs="Arial"/>
          <w:sz w:val="20"/>
          <w:szCs w:val="20"/>
        </w:rPr>
        <w:t>If written cancellation is between November 1 and November 31st of the year just before the Show; Refund will be 80% of the total contract price if paid.</w:t>
      </w:r>
    </w:p>
    <w:p w14:paraId="4505C988" w14:textId="77777777" w:rsidR="00BB61A9" w:rsidRPr="003F125F" w:rsidRDefault="00BB61A9" w:rsidP="00BB61A9">
      <w:pPr>
        <w:pStyle w:val="NormalWeb"/>
        <w:spacing w:before="0" w:beforeAutospacing="0" w:after="0" w:afterAutospacing="0"/>
        <w:textAlignment w:val="baseline"/>
        <w:rPr>
          <w:rFonts w:ascii="Arial" w:hAnsi="Arial" w:cs="Arial"/>
          <w:sz w:val="20"/>
          <w:szCs w:val="20"/>
        </w:rPr>
      </w:pPr>
    </w:p>
    <w:p w14:paraId="0A113B9A" w14:textId="77777777" w:rsidR="00BB61A9" w:rsidRPr="003F125F" w:rsidRDefault="00BB61A9" w:rsidP="00F27AC4">
      <w:pPr>
        <w:pStyle w:val="NormalWeb"/>
        <w:spacing w:before="0" w:beforeAutospacing="0" w:after="0" w:afterAutospacing="0"/>
        <w:ind w:left="540"/>
        <w:textAlignment w:val="baseline"/>
        <w:rPr>
          <w:rFonts w:ascii="Arial" w:hAnsi="Arial" w:cs="Arial"/>
          <w:sz w:val="20"/>
          <w:szCs w:val="20"/>
        </w:rPr>
      </w:pPr>
      <w:r w:rsidRPr="003F125F">
        <w:rPr>
          <w:rFonts w:ascii="Arial" w:hAnsi="Arial" w:cs="Arial"/>
          <w:sz w:val="20"/>
          <w:szCs w:val="20"/>
        </w:rPr>
        <w:t>If written cancellation is between December 1 and December 31st of the year just before the Show; Refund will be 70% of the total contract price if paid.</w:t>
      </w:r>
    </w:p>
    <w:p w14:paraId="52284A93" w14:textId="77777777" w:rsidR="00BB61A9" w:rsidRPr="003F125F" w:rsidRDefault="00BB61A9" w:rsidP="00BB61A9">
      <w:pPr>
        <w:pStyle w:val="NormalWeb"/>
        <w:spacing w:before="0" w:beforeAutospacing="0" w:after="0" w:afterAutospacing="0"/>
        <w:textAlignment w:val="baseline"/>
        <w:rPr>
          <w:rFonts w:ascii="Arial" w:hAnsi="Arial" w:cs="Arial"/>
          <w:sz w:val="20"/>
          <w:szCs w:val="20"/>
        </w:rPr>
      </w:pPr>
    </w:p>
    <w:p w14:paraId="6EC1DC1D" w14:textId="61AED747" w:rsidR="00BB61A9" w:rsidRDefault="00BB61A9" w:rsidP="00F27AC4">
      <w:pPr>
        <w:pStyle w:val="NormalWeb"/>
        <w:spacing w:before="0" w:beforeAutospacing="0" w:after="0" w:afterAutospacing="0"/>
        <w:ind w:left="540"/>
        <w:textAlignment w:val="baseline"/>
        <w:rPr>
          <w:rFonts w:ascii="Arial" w:hAnsi="Arial" w:cs="Arial"/>
          <w:sz w:val="20"/>
          <w:szCs w:val="20"/>
        </w:rPr>
      </w:pPr>
      <w:r w:rsidRPr="003F125F">
        <w:rPr>
          <w:rFonts w:ascii="Arial" w:hAnsi="Arial" w:cs="Arial"/>
          <w:sz w:val="20"/>
          <w:szCs w:val="20"/>
        </w:rPr>
        <w:t>There are no refunds if notice is received after Decem</w:t>
      </w:r>
      <w:r w:rsidR="00D25DD9">
        <w:rPr>
          <w:rFonts w:ascii="Arial" w:hAnsi="Arial" w:cs="Arial"/>
          <w:sz w:val="20"/>
          <w:szCs w:val="20"/>
        </w:rPr>
        <w:t>ber 31st of the year of</w:t>
      </w:r>
      <w:r w:rsidRPr="003F125F">
        <w:rPr>
          <w:rFonts w:ascii="Arial" w:hAnsi="Arial" w:cs="Arial"/>
          <w:sz w:val="20"/>
          <w:szCs w:val="20"/>
        </w:rPr>
        <w:t xml:space="preserve"> the Show.</w:t>
      </w:r>
      <w:r w:rsidR="003F125F">
        <w:rPr>
          <w:rFonts w:ascii="Arial" w:hAnsi="Arial" w:cs="Arial"/>
          <w:sz w:val="20"/>
          <w:szCs w:val="20"/>
        </w:rPr>
        <w:t xml:space="preserve"> </w:t>
      </w:r>
      <w:r w:rsidR="00A7146F" w:rsidRPr="003F125F">
        <w:rPr>
          <w:rFonts w:ascii="Arial" w:hAnsi="Arial" w:cs="Arial"/>
          <w:sz w:val="20"/>
          <w:szCs w:val="20"/>
        </w:rPr>
        <w:t>Exhibitor</w:t>
      </w:r>
      <w:r w:rsidR="003F125F">
        <w:rPr>
          <w:rFonts w:ascii="Arial" w:hAnsi="Arial" w:cs="Arial"/>
          <w:sz w:val="20"/>
          <w:szCs w:val="20"/>
        </w:rPr>
        <w:t>’</w:t>
      </w:r>
      <w:r w:rsidR="00A7146F" w:rsidRPr="003F125F">
        <w:rPr>
          <w:rFonts w:ascii="Arial" w:hAnsi="Arial" w:cs="Arial"/>
          <w:sz w:val="20"/>
          <w:szCs w:val="20"/>
        </w:rPr>
        <w:t xml:space="preserve">s </w:t>
      </w:r>
      <w:r w:rsidR="0009770B" w:rsidRPr="003F125F">
        <w:rPr>
          <w:rFonts w:ascii="Arial" w:hAnsi="Arial" w:cs="Arial"/>
          <w:sz w:val="20"/>
          <w:szCs w:val="20"/>
        </w:rPr>
        <w:t xml:space="preserve">cancellations </w:t>
      </w:r>
      <w:r w:rsidR="00A7146F" w:rsidRPr="003F125F">
        <w:rPr>
          <w:rFonts w:ascii="Arial" w:hAnsi="Arial" w:cs="Arial"/>
          <w:sz w:val="20"/>
          <w:szCs w:val="20"/>
        </w:rPr>
        <w:t>will be used in the</w:t>
      </w:r>
      <w:r w:rsidRPr="003F125F">
        <w:rPr>
          <w:rFonts w:ascii="Arial" w:hAnsi="Arial" w:cs="Arial"/>
          <w:sz w:val="20"/>
          <w:szCs w:val="20"/>
        </w:rPr>
        <w:t xml:space="preserve"> determin</w:t>
      </w:r>
      <w:r w:rsidR="00A7146F" w:rsidRPr="003F125F">
        <w:rPr>
          <w:rFonts w:ascii="Arial" w:hAnsi="Arial" w:cs="Arial"/>
          <w:sz w:val="20"/>
          <w:szCs w:val="20"/>
        </w:rPr>
        <w:t>ation of</w:t>
      </w:r>
      <w:r w:rsidRPr="003F125F">
        <w:rPr>
          <w:rFonts w:ascii="Arial" w:hAnsi="Arial" w:cs="Arial"/>
          <w:sz w:val="20"/>
          <w:szCs w:val="20"/>
        </w:rPr>
        <w:t xml:space="preserve"> your invitation to future Amherst Railroad Hobby Shows. </w:t>
      </w:r>
    </w:p>
    <w:p w14:paraId="61CC3112" w14:textId="7183710D" w:rsidR="00267ED0" w:rsidRDefault="00267ED0" w:rsidP="00F27AC4">
      <w:pPr>
        <w:pStyle w:val="NormalWeb"/>
        <w:spacing w:before="0" w:beforeAutospacing="0" w:after="0" w:afterAutospacing="0"/>
        <w:ind w:left="540"/>
        <w:textAlignment w:val="baseline"/>
        <w:rPr>
          <w:rFonts w:ascii="Arial" w:hAnsi="Arial" w:cs="Arial"/>
          <w:sz w:val="20"/>
          <w:szCs w:val="20"/>
        </w:rPr>
      </w:pPr>
    </w:p>
    <w:p w14:paraId="5A95070B" w14:textId="6824A3A0" w:rsidR="00267ED0" w:rsidRPr="00267ED0" w:rsidRDefault="00267ED0" w:rsidP="00F27AC4">
      <w:pPr>
        <w:pStyle w:val="NormalWeb"/>
        <w:spacing w:before="0" w:beforeAutospacing="0" w:after="0" w:afterAutospacing="0"/>
        <w:ind w:left="540"/>
        <w:textAlignment w:val="baseline"/>
        <w:rPr>
          <w:rFonts w:ascii="Arial" w:hAnsi="Arial" w:cs="Arial"/>
          <w:sz w:val="19"/>
          <w:szCs w:val="19"/>
        </w:rPr>
      </w:pPr>
      <w:r w:rsidRPr="00267ED0">
        <w:rPr>
          <w:rFonts w:ascii="Arial" w:hAnsi="Arial" w:cs="Arial"/>
          <w:b/>
          <w:bCs/>
          <w:sz w:val="20"/>
          <w:szCs w:val="20"/>
        </w:rPr>
        <w:t>1.6</w:t>
      </w:r>
      <w:r>
        <w:rPr>
          <w:rFonts w:ascii="Arial" w:hAnsi="Arial" w:cs="Arial"/>
          <w:b/>
          <w:bCs/>
          <w:sz w:val="20"/>
          <w:szCs w:val="20"/>
        </w:rPr>
        <w:t xml:space="preserve">   </w:t>
      </w:r>
      <w:r>
        <w:rPr>
          <w:rFonts w:ascii="Arial" w:hAnsi="Arial" w:cs="Arial"/>
          <w:sz w:val="20"/>
          <w:szCs w:val="20"/>
        </w:rPr>
        <w:t>Please pay attention to all emails from Amherst Railway Society. Updates concerning the show, due dates, late notices, etc. will be sent via email.</w:t>
      </w:r>
    </w:p>
    <w:p w14:paraId="28A7162E" w14:textId="3A0642C6" w:rsidR="003F125F" w:rsidRDefault="00BB61A9" w:rsidP="00A7146F">
      <w:pPr>
        <w:pStyle w:val="NormalWeb"/>
        <w:spacing w:before="0" w:beforeAutospacing="0" w:after="480" w:afterAutospacing="0"/>
        <w:textAlignment w:val="baseline"/>
        <w:rPr>
          <w:rFonts w:ascii="Arial" w:hAnsi="Arial" w:cs="Arial"/>
          <w:color w:val="474F51"/>
          <w:sz w:val="19"/>
          <w:szCs w:val="19"/>
        </w:rPr>
      </w:pPr>
      <w:r w:rsidRPr="003F125F">
        <w:rPr>
          <w:rFonts w:ascii="Arial" w:hAnsi="Arial" w:cs="Arial"/>
          <w:color w:val="474F51"/>
          <w:sz w:val="19"/>
          <w:szCs w:val="19"/>
        </w:rPr>
        <w:t> </w:t>
      </w:r>
    </w:p>
    <w:p w14:paraId="0DA2F969" w14:textId="77777777" w:rsidR="003F125F" w:rsidRDefault="003F125F" w:rsidP="00A7146F">
      <w:pPr>
        <w:pStyle w:val="NormalWeb"/>
        <w:spacing w:before="0" w:beforeAutospacing="0" w:after="480" w:afterAutospacing="0"/>
        <w:textAlignment w:val="baseline"/>
        <w:rPr>
          <w:rFonts w:ascii="Arial" w:hAnsi="Arial" w:cs="Arial"/>
          <w:color w:val="474F51"/>
          <w:sz w:val="19"/>
          <w:szCs w:val="19"/>
        </w:rPr>
      </w:pPr>
    </w:p>
    <w:p w14:paraId="7F34EC77" w14:textId="2D0AAD31" w:rsidR="006B0F4A" w:rsidRDefault="006B0F4A" w:rsidP="00D25DD9">
      <w:pPr>
        <w:pStyle w:val="NormalWeb"/>
        <w:spacing w:before="0" w:beforeAutospacing="0" w:after="480" w:afterAutospacing="0"/>
        <w:ind w:left="540" w:hanging="540"/>
        <w:textAlignment w:val="baseline"/>
        <w:rPr>
          <w:rFonts w:ascii="Arial" w:hAnsi="Arial" w:cs="Arial"/>
          <w:b/>
          <w:sz w:val="20"/>
          <w:szCs w:val="20"/>
        </w:rPr>
      </w:pPr>
      <w:r w:rsidRPr="003F125F">
        <w:rPr>
          <w:rFonts w:ascii="Arial" w:hAnsi="Arial" w:cs="Arial"/>
          <w:sz w:val="20"/>
          <w:szCs w:val="20"/>
        </w:rPr>
        <w:lastRenderedPageBreak/>
        <w:t>2.</w:t>
      </w:r>
      <w:r w:rsidRPr="003F125F">
        <w:rPr>
          <w:rFonts w:ascii="Arial" w:hAnsi="Arial" w:cs="Arial"/>
          <w:sz w:val="20"/>
          <w:szCs w:val="20"/>
        </w:rPr>
        <w:tab/>
      </w:r>
      <w:r w:rsidRPr="003F125F">
        <w:rPr>
          <w:rFonts w:ascii="Arial" w:hAnsi="Arial" w:cs="Arial"/>
          <w:b/>
          <w:sz w:val="20"/>
          <w:szCs w:val="20"/>
        </w:rPr>
        <w:t>Registration and Set-Up; Admittance to Show Buildings; Show Building and Office Hours; Public Show Hours</w:t>
      </w:r>
    </w:p>
    <w:p w14:paraId="0F5F0502" w14:textId="56D1646B" w:rsidR="006B0F4A" w:rsidRPr="003F125F" w:rsidRDefault="00637007" w:rsidP="00637007">
      <w:pPr>
        <w:ind w:left="540"/>
        <w:jc w:val="both"/>
        <w:rPr>
          <w:rFonts w:ascii="Arial" w:hAnsi="Arial" w:cs="Arial"/>
          <w:b/>
        </w:rPr>
      </w:pPr>
      <w:r>
        <w:rPr>
          <w:rFonts w:ascii="Arial" w:hAnsi="Arial" w:cs="Arial"/>
        </w:rPr>
        <w:t xml:space="preserve">2.1   </w:t>
      </w:r>
      <w:r w:rsidR="006B0F4A" w:rsidRPr="003F125F">
        <w:rPr>
          <w:rFonts w:ascii="Arial" w:hAnsi="Arial" w:cs="Arial"/>
          <w:b/>
        </w:rPr>
        <w:t>REGISTRATION AND SET-UP</w:t>
      </w:r>
      <w:r w:rsidR="006B0F4A" w:rsidRPr="003F125F">
        <w:rPr>
          <w:rFonts w:ascii="Arial" w:hAnsi="Arial" w:cs="Arial"/>
        </w:rPr>
        <w:t xml:space="preserve"> - All vendors, exhibitors</w:t>
      </w:r>
      <w:r w:rsidR="00267ED0">
        <w:rPr>
          <w:rFonts w:ascii="Arial" w:hAnsi="Arial" w:cs="Arial"/>
        </w:rPr>
        <w:t>,</w:t>
      </w:r>
      <w:r w:rsidR="006B0F4A" w:rsidRPr="003F125F">
        <w:rPr>
          <w:rFonts w:ascii="Arial" w:hAnsi="Arial" w:cs="Arial"/>
        </w:rPr>
        <w:t xml:space="preserve"> and layouts </w:t>
      </w:r>
      <w:r w:rsidR="006B0F4A" w:rsidRPr="003F125F">
        <w:rPr>
          <w:rFonts w:ascii="Arial" w:hAnsi="Arial" w:cs="Arial"/>
          <w:u w:val="single"/>
        </w:rPr>
        <w:t>must</w:t>
      </w:r>
      <w:r w:rsidR="006B0F4A" w:rsidRPr="003F125F">
        <w:rPr>
          <w:rFonts w:ascii="Arial" w:hAnsi="Arial" w:cs="Arial"/>
        </w:rPr>
        <w:t xml:space="preserve"> register at the Show Office adjacent to Door 7 in the Better Living Center before beginning to </w:t>
      </w:r>
      <w:r w:rsidR="00267ED0">
        <w:rPr>
          <w:rFonts w:ascii="Arial" w:hAnsi="Arial" w:cs="Arial"/>
        </w:rPr>
        <w:t>set up</w:t>
      </w:r>
      <w:r w:rsidR="006B0F4A" w:rsidRPr="003F125F">
        <w:rPr>
          <w:rFonts w:ascii="Arial" w:hAnsi="Arial" w:cs="Arial"/>
        </w:rPr>
        <w:t xml:space="preserve">. </w:t>
      </w:r>
      <w:r w:rsidR="006B0F4A" w:rsidRPr="003F125F">
        <w:rPr>
          <w:rFonts w:ascii="Arial" w:hAnsi="Arial" w:cs="Arial"/>
          <w:b/>
        </w:rPr>
        <w:t>Your copy of the Contract will assist you and the Show Office staff in the registration process, to receive Show badges and other valuable Show information.</w:t>
      </w:r>
    </w:p>
    <w:p w14:paraId="4B4FDD6A" w14:textId="77777777" w:rsidR="006B0F4A" w:rsidRPr="003F125F" w:rsidRDefault="006B0F4A" w:rsidP="006B0F4A">
      <w:pPr>
        <w:ind w:left="450" w:hanging="450"/>
        <w:jc w:val="both"/>
        <w:rPr>
          <w:rFonts w:ascii="Arial" w:hAnsi="Arial" w:cs="Arial"/>
        </w:rPr>
      </w:pPr>
    </w:p>
    <w:p w14:paraId="51EE147B" w14:textId="529A7450" w:rsidR="006B0F4A" w:rsidRPr="003F125F" w:rsidRDefault="006B0F4A" w:rsidP="006B0F4A">
      <w:pPr>
        <w:ind w:left="1710" w:hanging="630"/>
        <w:jc w:val="both"/>
        <w:rPr>
          <w:rFonts w:ascii="Arial" w:hAnsi="Arial" w:cs="Arial"/>
        </w:rPr>
      </w:pPr>
      <w:r w:rsidRPr="003F125F">
        <w:rPr>
          <w:rFonts w:ascii="Arial" w:hAnsi="Arial" w:cs="Arial"/>
        </w:rPr>
        <w:t>2.1.1</w:t>
      </w:r>
      <w:r w:rsidRPr="003F125F">
        <w:rPr>
          <w:rFonts w:ascii="Arial" w:hAnsi="Arial" w:cs="Arial"/>
        </w:rPr>
        <w:tab/>
        <w:t>The Show Office and S</w:t>
      </w:r>
      <w:r w:rsidR="00EF0BA0">
        <w:rPr>
          <w:rFonts w:ascii="Arial" w:hAnsi="Arial" w:cs="Arial"/>
        </w:rPr>
        <w:t>how Buildings will be open at 11</w:t>
      </w:r>
      <w:r w:rsidRPr="003F125F">
        <w:rPr>
          <w:rFonts w:ascii="Arial" w:hAnsi="Arial" w:cs="Arial"/>
        </w:rPr>
        <w:t>:00</w:t>
      </w:r>
      <w:r w:rsidR="00267ED0">
        <w:rPr>
          <w:rFonts w:ascii="Arial" w:hAnsi="Arial" w:cs="Arial"/>
        </w:rPr>
        <w:t xml:space="preserve"> </w:t>
      </w:r>
      <w:r w:rsidRPr="003F125F">
        <w:rPr>
          <w:rFonts w:ascii="Arial" w:hAnsi="Arial" w:cs="Arial"/>
        </w:rPr>
        <w:t>am on Thursday for registration and set</w:t>
      </w:r>
      <w:r w:rsidR="00267ED0">
        <w:rPr>
          <w:rFonts w:ascii="Arial" w:hAnsi="Arial" w:cs="Arial"/>
        </w:rPr>
        <w:t xml:space="preserve"> </w:t>
      </w:r>
      <w:r w:rsidRPr="003F125F">
        <w:rPr>
          <w:rFonts w:ascii="Arial" w:hAnsi="Arial" w:cs="Arial"/>
        </w:rPr>
        <w:t xml:space="preserve">up of LAYOUTS ONLY that are </w:t>
      </w:r>
      <w:r w:rsidRPr="003F125F">
        <w:rPr>
          <w:rFonts w:ascii="Arial" w:hAnsi="Arial" w:cs="Arial"/>
          <w:u w:val="single"/>
        </w:rPr>
        <w:t>not part of vendor displays.</w:t>
      </w:r>
      <w:r w:rsidR="00566E92" w:rsidRPr="003F125F">
        <w:rPr>
          <w:rFonts w:ascii="Arial" w:hAnsi="Arial" w:cs="Arial"/>
        </w:rPr>
        <w:t xml:space="preserve"> </w:t>
      </w:r>
      <w:r w:rsidRPr="003F125F">
        <w:rPr>
          <w:rFonts w:ascii="Arial" w:hAnsi="Arial" w:cs="Arial"/>
          <w:b/>
        </w:rPr>
        <w:t xml:space="preserve">All other Thursday requests must have prior approval by the Show Director. </w:t>
      </w:r>
      <w:r w:rsidRPr="003F125F">
        <w:rPr>
          <w:rFonts w:ascii="Arial" w:hAnsi="Arial" w:cs="Arial"/>
        </w:rPr>
        <w:t>The Show Office will be open at</w:t>
      </w:r>
      <w:r w:rsidR="00267ED0">
        <w:rPr>
          <w:rFonts w:ascii="Arial" w:hAnsi="Arial" w:cs="Arial"/>
        </w:rPr>
        <w:t xml:space="preserve"> 7</w:t>
      </w:r>
      <w:r w:rsidRPr="003F125F">
        <w:rPr>
          <w:rFonts w:ascii="Arial" w:hAnsi="Arial" w:cs="Arial"/>
        </w:rPr>
        <w:t>:</w:t>
      </w:r>
      <w:r w:rsidR="00267ED0">
        <w:rPr>
          <w:rFonts w:ascii="Arial" w:hAnsi="Arial" w:cs="Arial"/>
        </w:rPr>
        <w:t>3</w:t>
      </w:r>
      <w:r w:rsidRPr="003F125F">
        <w:rPr>
          <w:rFonts w:ascii="Arial" w:hAnsi="Arial" w:cs="Arial"/>
        </w:rPr>
        <w:t>0</w:t>
      </w:r>
      <w:r w:rsidR="00267ED0">
        <w:rPr>
          <w:rFonts w:ascii="Arial" w:hAnsi="Arial" w:cs="Arial"/>
        </w:rPr>
        <w:t xml:space="preserve"> </w:t>
      </w:r>
      <w:r w:rsidRPr="003F125F">
        <w:rPr>
          <w:rFonts w:ascii="Arial" w:hAnsi="Arial" w:cs="Arial"/>
        </w:rPr>
        <w:t xml:space="preserve">am on Friday for registration. </w:t>
      </w:r>
      <w:r w:rsidR="002C216F">
        <w:rPr>
          <w:rFonts w:ascii="Arial" w:hAnsi="Arial" w:cs="Arial"/>
        </w:rPr>
        <w:t>Note the new day and time for set up on your contract.</w:t>
      </w:r>
    </w:p>
    <w:p w14:paraId="35949EE2" w14:textId="77777777" w:rsidR="006B0F4A" w:rsidRPr="003F125F" w:rsidRDefault="006B0F4A" w:rsidP="00267ED0">
      <w:pPr>
        <w:jc w:val="both"/>
        <w:rPr>
          <w:rFonts w:ascii="Arial" w:hAnsi="Arial" w:cs="Arial"/>
        </w:rPr>
      </w:pPr>
    </w:p>
    <w:p w14:paraId="21A002AB" w14:textId="41113C16" w:rsidR="006B0F4A" w:rsidRDefault="006B0F4A" w:rsidP="006B0F4A">
      <w:pPr>
        <w:ind w:left="1710" w:hanging="630"/>
        <w:jc w:val="both"/>
        <w:rPr>
          <w:rFonts w:ascii="Arial" w:hAnsi="Arial" w:cs="Arial"/>
        </w:rPr>
      </w:pPr>
      <w:r w:rsidRPr="003F125F">
        <w:rPr>
          <w:rFonts w:ascii="Arial" w:hAnsi="Arial" w:cs="Arial"/>
        </w:rPr>
        <w:t>2.1.2</w:t>
      </w:r>
      <w:r w:rsidRPr="003F125F">
        <w:rPr>
          <w:rFonts w:ascii="Arial" w:hAnsi="Arial" w:cs="Arial"/>
        </w:rPr>
        <w:tab/>
        <w:t xml:space="preserve">Unless otherwise specified, vendor and exhibitor registration will be open at the Better Living Center Show Office at </w:t>
      </w:r>
      <w:r w:rsidR="00267ED0">
        <w:rPr>
          <w:rFonts w:ascii="Arial" w:hAnsi="Arial" w:cs="Arial"/>
        </w:rPr>
        <w:t>7</w:t>
      </w:r>
      <w:r w:rsidRPr="003F125F">
        <w:rPr>
          <w:rFonts w:ascii="Arial" w:hAnsi="Arial" w:cs="Arial"/>
        </w:rPr>
        <w:t>:</w:t>
      </w:r>
      <w:r w:rsidR="00267ED0">
        <w:rPr>
          <w:rFonts w:ascii="Arial" w:hAnsi="Arial" w:cs="Arial"/>
        </w:rPr>
        <w:t>3</w:t>
      </w:r>
      <w:r w:rsidRPr="003F125F">
        <w:rPr>
          <w:rFonts w:ascii="Arial" w:hAnsi="Arial" w:cs="Arial"/>
        </w:rPr>
        <w:t>0</w:t>
      </w:r>
      <w:r w:rsidR="00267ED0">
        <w:rPr>
          <w:rFonts w:ascii="Arial" w:hAnsi="Arial" w:cs="Arial"/>
        </w:rPr>
        <w:t xml:space="preserve"> </w:t>
      </w:r>
      <w:r w:rsidRPr="003F125F">
        <w:rPr>
          <w:rFonts w:ascii="Arial" w:hAnsi="Arial" w:cs="Arial"/>
        </w:rPr>
        <w:t xml:space="preserve">am on </w:t>
      </w:r>
      <w:r w:rsidRPr="003F125F">
        <w:rPr>
          <w:rFonts w:ascii="Arial" w:hAnsi="Arial" w:cs="Arial"/>
          <w:u w:val="single"/>
        </w:rPr>
        <w:t>Friday</w:t>
      </w:r>
      <w:r w:rsidRPr="003F125F">
        <w:rPr>
          <w:rFonts w:ascii="Arial" w:hAnsi="Arial" w:cs="Arial"/>
        </w:rPr>
        <w:t>.</w:t>
      </w:r>
      <w:r w:rsidR="00566E92" w:rsidRPr="003F125F">
        <w:rPr>
          <w:rFonts w:ascii="Arial" w:hAnsi="Arial" w:cs="Arial"/>
        </w:rPr>
        <w:t xml:space="preserve"> </w:t>
      </w:r>
      <w:r w:rsidRPr="003F125F">
        <w:rPr>
          <w:rFonts w:ascii="Arial" w:hAnsi="Arial" w:cs="Arial"/>
        </w:rPr>
        <w:t xml:space="preserve">Vendors and exhibitors may </w:t>
      </w:r>
      <w:r w:rsidRPr="003F125F">
        <w:rPr>
          <w:rFonts w:ascii="Arial" w:hAnsi="Arial" w:cs="Arial"/>
          <w:u w:val="single"/>
        </w:rPr>
        <w:t>not</w:t>
      </w:r>
      <w:r w:rsidRPr="003F125F">
        <w:rPr>
          <w:rFonts w:ascii="Arial" w:hAnsi="Arial" w:cs="Arial"/>
        </w:rPr>
        <w:t xml:space="preserve"> set</w:t>
      </w:r>
      <w:r w:rsidR="00267ED0">
        <w:rPr>
          <w:rFonts w:ascii="Arial" w:hAnsi="Arial" w:cs="Arial"/>
        </w:rPr>
        <w:t xml:space="preserve"> </w:t>
      </w:r>
      <w:r w:rsidRPr="003F125F">
        <w:rPr>
          <w:rFonts w:ascii="Arial" w:hAnsi="Arial" w:cs="Arial"/>
        </w:rPr>
        <w:t>up until they have completed registration at the Show Office.</w:t>
      </w:r>
    </w:p>
    <w:p w14:paraId="130D8804" w14:textId="77777777" w:rsidR="004648AB" w:rsidRDefault="004648AB" w:rsidP="006B0F4A">
      <w:pPr>
        <w:ind w:left="1710" w:hanging="630"/>
        <w:jc w:val="both"/>
        <w:rPr>
          <w:rFonts w:ascii="Arial" w:hAnsi="Arial" w:cs="Arial"/>
        </w:rPr>
      </w:pPr>
    </w:p>
    <w:p w14:paraId="0927CBDC" w14:textId="10B30A7A" w:rsidR="004648AB" w:rsidRPr="003F125F" w:rsidRDefault="004648AB" w:rsidP="006B0F4A">
      <w:pPr>
        <w:ind w:left="1710" w:hanging="630"/>
        <w:jc w:val="both"/>
        <w:rPr>
          <w:rFonts w:ascii="Arial" w:hAnsi="Arial" w:cs="Arial"/>
        </w:rPr>
      </w:pPr>
      <w:r>
        <w:rPr>
          <w:rFonts w:ascii="Arial" w:hAnsi="Arial" w:cs="Arial"/>
        </w:rPr>
        <w:t>2.1.3</w:t>
      </w:r>
      <w:r>
        <w:rPr>
          <w:rFonts w:ascii="Arial" w:hAnsi="Arial" w:cs="Arial"/>
        </w:rPr>
        <w:tab/>
        <w:t xml:space="preserve">Note that some tables along main entry points will not be set up until the afternoon to allow for safe passage of vehicles in and out of the buildings.  Those entry points are along Door 7 in the BLC and near the west and east garage </w:t>
      </w:r>
      <w:r w:rsidR="00C2566E">
        <w:rPr>
          <w:rFonts w:ascii="Arial" w:hAnsi="Arial" w:cs="Arial"/>
        </w:rPr>
        <w:t>doors in</w:t>
      </w:r>
      <w:r>
        <w:rPr>
          <w:rFonts w:ascii="Arial" w:hAnsi="Arial" w:cs="Arial"/>
        </w:rPr>
        <w:t xml:space="preserve"> the Young Building.  Exhibitors in those areas will be notified regarding </w:t>
      </w:r>
      <w:r w:rsidR="00C2566E">
        <w:rPr>
          <w:rFonts w:ascii="Arial" w:hAnsi="Arial" w:cs="Arial"/>
        </w:rPr>
        <w:t xml:space="preserve">specific </w:t>
      </w:r>
      <w:r>
        <w:rPr>
          <w:rFonts w:ascii="Arial" w:hAnsi="Arial" w:cs="Arial"/>
        </w:rPr>
        <w:t>set up times.</w:t>
      </w:r>
      <w:r w:rsidR="002C216F">
        <w:rPr>
          <w:rFonts w:ascii="Arial" w:hAnsi="Arial" w:cs="Arial"/>
        </w:rPr>
        <w:t xml:space="preserve">  Check your contract to be sure.</w:t>
      </w:r>
    </w:p>
    <w:p w14:paraId="1293274D" w14:textId="77777777" w:rsidR="006B0F4A" w:rsidRPr="003F125F" w:rsidRDefault="006B0F4A" w:rsidP="006B0F4A">
      <w:pPr>
        <w:ind w:left="1620" w:hanging="540"/>
        <w:jc w:val="both"/>
        <w:rPr>
          <w:rFonts w:ascii="Arial" w:hAnsi="Arial" w:cs="Arial"/>
        </w:rPr>
      </w:pPr>
    </w:p>
    <w:p w14:paraId="32576BE5" w14:textId="77777777" w:rsidR="006B0F4A" w:rsidRPr="003F125F" w:rsidRDefault="006B0F4A" w:rsidP="006B0F4A">
      <w:pPr>
        <w:ind w:left="1080" w:hanging="540"/>
        <w:jc w:val="both"/>
        <w:rPr>
          <w:rFonts w:ascii="Arial" w:hAnsi="Arial" w:cs="Arial"/>
          <w:b/>
        </w:rPr>
      </w:pPr>
      <w:r w:rsidRPr="003F125F">
        <w:rPr>
          <w:rFonts w:ascii="Arial" w:hAnsi="Arial" w:cs="Arial"/>
        </w:rPr>
        <w:t>2.2</w:t>
      </w:r>
      <w:r w:rsidRPr="003F125F">
        <w:rPr>
          <w:rFonts w:ascii="Arial" w:hAnsi="Arial" w:cs="Arial"/>
        </w:rPr>
        <w:tab/>
      </w:r>
      <w:r w:rsidRPr="003F125F">
        <w:rPr>
          <w:rFonts w:ascii="Arial" w:hAnsi="Arial" w:cs="Arial"/>
          <w:b/>
        </w:rPr>
        <w:t xml:space="preserve">ADMITTANCE TO SHOW BUILDING </w:t>
      </w:r>
    </w:p>
    <w:p w14:paraId="5ED30F80" w14:textId="77777777" w:rsidR="006B0F4A" w:rsidRPr="003F125F" w:rsidRDefault="006B0F4A" w:rsidP="006B0F4A">
      <w:pPr>
        <w:ind w:left="1080" w:hanging="540"/>
        <w:jc w:val="both"/>
        <w:rPr>
          <w:rFonts w:ascii="Arial" w:hAnsi="Arial" w:cs="Arial"/>
        </w:rPr>
      </w:pPr>
    </w:p>
    <w:p w14:paraId="62067D23" w14:textId="7D87661D" w:rsidR="006B0F4A" w:rsidRPr="003F125F" w:rsidRDefault="006B0F4A" w:rsidP="006B0F4A">
      <w:pPr>
        <w:ind w:left="1710" w:hanging="630"/>
        <w:jc w:val="both"/>
        <w:rPr>
          <w:rFonts w:ascii="Arial" w:hAnsi="Arial" w:cs="Arial"/>
          <w:strike/>
        </w:rPr>
      </w:pPr>
      <w:r w:rsidRPr="003F125F">
        <w:rPr>
          <w:rFonts w:ascii="Arial" w:hAnsi="Arial" w:cs="Arial"/>
        </w:rPr>
        <w:t>2.2.1</w:t>
      </w:r>
      <w:r w:rsidRPr="003F125F">
        <w:rPr>
          <w:rFonts w:ascii="Arial" w:hAnsi="Arial" w:cs="Arial"/>
          <w:b/>
        </w:rPr>
        <w:tab/>
        <w:t>BADGES (BUILDING ADMITTANCE) –</w:t>
      </w:r>
      <w:r w:rsidRPr="003F125F">
        <w:rPr>
          <w:rFonts w:ascii="Arial" w:hAnsi="Arial" w:cs="Arial"/>
        </w:rPr>
        <w:t xml:space="preserve"> 20</w:t>
      </w:r>
      <w:r w:rsidR="00220DE3">
        <w:rPr>
          <w:rFonts w:ascii="Arial" w:hAnsi="Arial" w:cs="Arial"/>
        </w:rPr>
        <w:t>2</w:t>
      </w:r>
      <w:r w:rsidR="002C216F">
        <w:rPr>
          <w:rFonts w:ascii="Arial" w:hAnsi="Arial" w:cs="Arial"/>
        </w:rPr>
        <w:t>7</w:t>
      </w:r>
      <w:r w:rsidRPr="003F125F">
        <w:rPr>
          <w:rFonts w:ascii="Arial" w:hAnsi="Arial" w:cs="Arial"/>
        </w:rPr>
        <w:t xml:space="preserve"> Amherst Railroad Hobby Show Badges must be worn all days of the Amherst Railroad Hobby Show - Thursday through Sunday and must be clearly visible at all times. All participants of the Amherst Railway Society Railroad Hobby Show must have an official authorized 20</w:t>
      </w:r>
      <w:r w:rsidR="00EF0BA0">
        <w:rPr>
          <w:rFonts w:ascii="Arial" w:hAnsi="Arial" w:cs="Arial"/>
        </w:rPr>
        <w:t>2</w:t>
      </w:r>
      <w:r w:rsidR="002C216F">
        <w:rPr>
          <w:rFonts w:ascii="Arial" w:hAnsi="Arial" w:cs="Arial"/>
        </w:rPr>
        <w:t>7</w:t>
      </w:r>
      <w:r w:rsidRPr="003F125F">
        <w:rPr>
          <w:rFonts w:ascii="Arial" w:hAnsi="Arial" w:cs="Arial"/>
        </w:rPr>
        <w:t xml:space="preserve"> badge issued by the Amherst Railway Society; this is your ADMISSION “ticket” to all of the Show buildings. Individuals without an authorized badge will not be allowed entry and/or will be asked to leave the building.  </w:t>
      </w:r>
      <w:r w:rsidRPr="003F125F">
        <w:rPr>
          <w:rFonts w:ascii="Arial" w:hAnsi="Arial" w:cs="Arial"/>
          <w:strike/>
        </w:rPr>
        <w:t xml:space="preserve"> </w:t>
      </w:r>
    </w:p>
    <w:p w14:paraId="2DFB872D" w14:textId="77777777" w:rsidR="006B0F4A" w:rsidRPr="003F125F" w:rsidRDefault="006B0F4A" w:rsidP="006B0F4A">
      <w:pPr>
        <w:ind w:left="450" w:hanging="450"/>
        <w:jc w:val="both"/>
        <w:rPr>
          <w:rFonts w:ascii="Arial" w:hAnsi="Arial" w:cs="Arial"/>
        </w:rPr>
      </w:pPr>
    </w:p>
    <w:p w14:paraId="257D8C8F" w14:textId="73DB118D" w:rsidR="006B0F4A" w:rsidRPr="003F125F" w:rsidRDefault="006B0F4A" w:rsidP="006B0F4A">
      <w:pPr>
        <w:ind w:left="1710" w:hanging="630"/>
        <w:jc w:val="both"/>
        <w:rPr>
          <w:rFonts w:ascii="Arial" w:hAnsi="Arial" w:cs="Arial"/>
          <w:b/>
          <w:i/>
        </w:rPr>
      </w:pPr>
      <w:r w:rsidRPr="003F125F">
        <w:rPr>
          <w:rFonts w:ascii="Arial" w:hAnsi="Arial" w:cs="Arial"/>
        </w:rPr>
        <w:t>2.2.2</w:t>
      </w:r>
      <w:r w:rsidRPr="003F125F">
        <w:rPr>
          <w:rFonts w:ascii="Arial" w:hAnsi="Arial" w:cs="Arial"/>
          <w:b/>
        </w:rPr>
        <w:tab/>
        <w:t>BADGES (PARTICIPANT ROSTER)</w:t>
      </w:r>
      <w:r w:rsidRPr="003F125F">
        <w:rPr>
          <w:rFonts w:ascii="Arial" w:hAnsi="Arial" w:cs="Arial"/>
        </w:rPr>
        <w:t xml:space="preserve"> - All </w:t>
      </w:r>
      <w:r w:rsidRPr="003F125F">
        <w:rPr>
          <w:rFonts w:ascii="Arial" w:hAnsi="Arial" w:cs="Arial"/>
          <w:b/>
          <w:u w:val="single"/>
        </w:rPr>
        <w:t>for</w:t>
      </w:r>
      <w:r w:rsidR="00267ED0">
        <w:rPr>
          <w:rFonts w:ascii="Arial" w:hAnsi="Arial" w:cs="Arial"/>
          <w:b/>
          <w:u w:val="single"/>
        </w:rPr>
        <w:t xml:space="preserve"> </w:t>
      </w:r>
      <w:r w:rsidRPr="003F125F">
        <w:rPr>
          <w:rFonts w:ascii="Arial" w:hAnsi="Arial" w:cs="Arial"/>
          <w:b/>
          <w:u w:val="single"/>
        </w:rPr>
        <w:t>profit vendors</w:t>
      </w:r>
      <w:r w:rsidRPr="003F125F">
        <w:rPr>
          <w:rFonts w:ascii="Arial" w:hAnsi="Arial" w:cs="Arial"/>
        </w:rPr>
        <w:t xml:space="preserve"> must purchase a badge for each participant other than the first badge (PLEASE NOTE that the </w:t>
      </w:r>
      <w:r w:rsidRPr="003F125F">
        <w:rPr>
          <w:rFonts w:ascii="Arial" w:hAnsi="Arial" w:cs="Arial"/>
          <w:u w:val="single"/>
        </w:rPr>
        <w:t>first badge for each contract</w:t>
      </w:r>
      <w:r w:rsidRPr="003F125F">
        <w:rPr>
          <w:rFonts w:ascii="Arial" w:hAnsi="Arial" w:cs="Arial"/>
        </w:rPr>
        <w:t xml:space="preserve"> is FREE).  Please print names for each individual on the Name Badge Sheet and return with your paid, signed</w:t>
      </w:r>
      <w:r w:rsidR="00F826BF">
        <w:rPr>
          <w:rFonts w:ascii="Arial" w:hAnsi="Arial" w:cs="Arial"/>
        </w:rPr>
        <w:t>, and completed</w:t>
      </w:r>
      <w:r w:rsidRPr="003F125F">
        <w:rPr>
          <w:rFonts w:ascii="Arial" w:hAnsi="Arial" w:cs="Arial"/>
        </w:rPr>
        <w:t xml:space="preserve"> Contract. </w:t>
      </w:r>
      <w:r w:rsidRPr="003F125F">
        <w:rPr>
          <w:rFonts w:ascii="Arial" w:hAnsi="Arial" w:cs="Arial"/>
          <w:b/>
          <w:u w:val="single"/>
        </w:rPr>
        <w:t>Non-profit groups and layouts</w:t>
      </w:r>
      <w:r w:rsidRPr="003F125F">
        <w:rPr>
          <w:rFonts w:ascii="Arial" w:hAnsi="Arial" w:cs="Arial"/>
        </w:rPr>
        <w:t xml:space="preserve"> </w:t>
      </w:r>
      <w:r w:rsidR="00F826BF">
        <w:rPr>
          <w:rFonts w:ascii="Arial" w:hAnsi="Arial" w:cs="Arial"/>
        </w:rPr>
        <w:t xml:space="preserve">must purchase at least 1 badge for each sales table. After this, Non-profit groups and layouts </w:t>
      </w:r>
      <w:r w:rsidRPr="003F125F">
        <w:rPr>
          <w:rFonts w:ascii="Arial" w:hAnsi="Arial" w:cs="Arial"/>
        </w:rPr>
        <w:t xml:space="preserve">are allowed a reasonable quantity of badges at no cost. Please print names for each participant on the Name Badge Sheet and return </w:t>
      </w:r>
      <w:r w:rsidR="00F826BF">
        <w:rPr>
          <w:rFonts w:ascii="Arial" w:hAnsi="Arial" w:cs="Arial"/>
        </w:rPr>
        <w:t xml:space="preserve">it </w:t>
      </w:r>
      <w:r w:rsidRPr="003F125F">
        <w:rPr>
          <w:rFonts w:ascii="Arial" w:hAnsi="Arial" w:cs="Arial"/>
        </w:rPr>
        <w:t xml:space="preserve">with your signed </w:t>
      </w:r>
      <w:r w:rsidR="00F826BF">
        <w:rPr>
          <w:rFonts w:ascii="Arial" w:hAnsi="Arial" w:cs="Arial"/>
        </w:rPr>
        <w:t>contract</w:t>
      </w:r>
      <w:r w:rsidRPr="003F125F">
        <w:rPr>
          <w:rFonts w:ascii="Arial" w:hAnsi="Arial" w:cs="Arial"/>
        </w:rPr>
        <w:t>.</w:t>
      </w:r>
      <w:r w:rsidR="00566E92" w:rsidRPr="003F125F">
        <w:rPr>
          <w:rFonts w:ascii="Arial" w:hAnsi="Arial" w:cs="Arial"/>
        </w:rPr>
        <w:t xml:space="preserve"> </w:t>
      </w:r>
      <w:r w:rsidRPr="003F125F">
        <w:rPr>
          <w:rFonts w:ascii="Arial" w:hAnsi="Arial" w:cs="Arial"/>
          <w:b/>
          <w:i/>
        </w:rPr>
        <w:t xml:space="preserve">The Amherst Railway Society/Railroad Hobby Show reserves the right to </w:t>
      </w:r>
      <w:r w:rsidRPr="0082333F">
        <w:rPr>
          <w:rFonts w:ascii="Arial" w:hAnsi="Arial" w:cs="Arial"/>
          <w:b/>
          <w:i/>
        </w:rPr>
        <w:t>determine the maximum number of reasonable badges.</w:t>
      </w:r>
      <w:r w:rsidR="00220DE3" w:rsidRPr="0082333F">
        <w:rPr>
          <w:rFonts w:ascii="Arial" w:hAnsi="Arial" w:cs="Arial"/>
          <w:b/>
          <w:i/>
        </w:rPr>
        <w:t xml:space="preserve"> </w:t>
      </w:r>
      <w:r w:rsidR="0082333F" w:rsidRPr="0082333F">
        <w:rPr>
          <w:rFonts w:ascii="Arial" w:hAnsi="Arial" w:cs="Arial"/>
          <w:b/>
          <w:i/>
        </w:rPr>
        <w:t>I</w:t>
      </w:r>
      <w:r w:rsidR="00220DE3" w:rsidRPr="0082333F">
        <w:rPr>
          <w:rFonts w:ascii="Arial" w:hAnsi="Arial" w:cs="Arial"/>
          <w:b/>
          <w:i/>
        </w:rPr>
        <w:t>f</w:t>
      </w:r>
      <w:r w:rsidR="0082333F" w:rsidRPr="0082333F">
        <w:rPr>
          <w:rFonts w:ascii="Arial" w:hAnsi="Arial" w:cs="Arial"/>
          <w:b/>
          <w:i/>
        </w:rPr>
        <w:t xml:space="preserve"> the number of badges is</w:t>
      </w:r>
      <w:r w:rsidR="00220DE3" w:rsidRPr="0082333F">
        <w:rPr>
          <w:rFonts w:ascii="Arial" w:hAnsi="Arial" w:cs="Arial"/>
          <w:b/>
          <w:i/>
        </w:rPr>
        <w:t xml:space="preserve"> de</w:t>
      </w:r>
      <w:r w:rsidR="0082333F" w:rsidRPr="0082333F">
        <w:rPr>
          <w:rFonts w:ascii="Arial" w:hAnsi="Arial" w:cs="Arial"/>
          <w:b/>
          <w:i/>
        </w:rPr>
        <w:t>termined to be excessive, additional badges will need to be purchased.</w:t>
      </w:r>
    </w:p>
    <w:p w14:paraId="5C86212A" w14:textId="77777777" w:rsidR="006B0F4A" w:rsidRPr="003F125F" w:rsidRDefault="006B0F4A" w:rsidP="006B0F4A">
      <w:pPr>
        <w:ind w:left="450" w:hanging="450"/>
        <w:jc w:val="both"/>
        <w:rPr>
          <w:rFonts w:ascii="Arial" w:hAnsi="Arial" w:cs="Arial"/>
        </w:rPr>
      </w:pPr>
    </w:p>
    <w:p w14:paraId="5FB965AC" w14:textId="6AB6EC04" w:rsidR="00162B95" w:rsidRPr="003F125F" w:rsidRDefault="006B0F4A" w:rsidP="00162B95">
      <w:pPr>
        <w:ind w:left="1710" w:hanging="630"/>
        <w:jc w:val="both"/>
        <w:rPr>
          <w:rFonts w:ascii="Arial" w:hAnsi="Arial" w:cs="Arial"/>
        </w:rPr>
      </w:pPr>
      <w:r w:rsidRPr="003F125F">
        <w:rPr>
          <w:rFonts w:ascii="Arial" w:hAnsi="Arial" w:cs="Arial"/>
        </w:rPr>
        <w:t>2.2.3</w:t>
      </w:r>
      <w:r w:rsidRPr="003F125F">
        <w:rPr>
          <w:rFonts w:ascii="Arial" w:hAnsi="Arial" w:cs="Arial"/>
        </w:rPr>
        <w:tab/>
      </w:r>
      <w:r w:rsidRPr="0082333F">
        <w:rPr>
          <w:rFonts w:ascii="Arial" w:hAnsi="Arial" w:cs="Arial"/>
        </w:rPr>
        <w:t>Vendors, exhibitors</w:t>
      </w:r>
      <w:r w:rsidR="00566E92" w:rsidRPr="0082333F">
        <w:rPr>
          <w:rFonts w:ascii="Arial" w:hAnsi="Arial" w:cs="Arial"/>
        </w:rPr>
        <w:t>,</w:t>
      </w:r>
      <w:r w:rsidRPr="0082333F">
        <w:rPr>
          <w:rFonts w:ascii="Arial" w:hAnsi="Arial" w:cs="Arial"/>
        </w:rPr>
        <w:t xml:space="preserve"> and layouts </w:t>
      </w:r>
      <w:r w:rsidR="00220DE3" w:rsidRPr="0082333F">
        <w:rPr>
          <w:rFonts w:ascii="Arial" w:hAnsi="Arial" w:cs="Arial"/>
        </w:rPr>
        <w:t>are encouraged to</w:t>
      </w:r>
      <w:r w:rsidRPr="0082333F">
        <w:rPr>
          <w:rFonts w:ascii="Arial" w:hAnsi="Arial" w:cs="Arial"/>
        </w:rPr>
        <w:t xml:space="preserve"> pre-purchase badges for all working staff and participants when returning the signed Contract (PLEASE NOTE that the first badge for each </w:t>
      </w:r>
      <w:r w:rsidRPr="0082333F">
        <w:rPr>
          <w:rFonts w:ascii="Arial" w:hAnsi="Arial" w:cs="Arial"/>
          <w:b/>
          <w:bCs/>
          <w:u w:val="single"/>
        </w:rPr>
        <w:t>contract</w:t>
      </w:r>
      <w:r w:rsidRPr="0082333F">
        <w:rPr>
          <w:rFonts w:ascii="Arial" w:hAnsi="Arial" w:cs="Arial"/>
        </w:rPr>
        <w:t xml:space="preserve"> is FREE).  Purchase price for badges </w:t>
      </w:r>
      <w:r w:rsidR="00491A0D">
        <w:rPr>
          <w:rFonts w:ascii="Arial" w:hAnsi="Arial" w:cs="Arial"/>
        </w:rPr>
        <w:t>is</w:t>
      </w:r>
      <w:r w:rsidRPr="0082333F">
        <w:rPr>
          <w:rFonts w:ascii="Arial" w:hAnsi="Arial" w:cs="Arial"/>
        </w:rPr>
        <w:t xml:space="preserve"> $1</w:t>
      </w:r>
      <w:r w:rsidR="00162B95">
        <w:rPr>
          <w:rFonts w:ascii="Arial" w:hAnsi="Arial" w:cs="Arial"/>
        </w:rPr>
        <w:t>5</w:t>
      </w:r>
      <w:r w:rsidRPr="0082333F">
        <w:rPr>
          <w:rFonts w:ascii="Arial" w:hAnsi="Arial" w:cs="Arial"/>
        </w:rPr>
        <w:t xml:space="preserve">.00 each for all for profit vendors and exhibitors, and no charge for non-profit exhibitors and layouts, when </w:t>
      </w:r>
      <w:r w:rsidR="00220DE3" w:rsidRPr="0082333F">
        <w:rPr>
          <w:rFonts w:ascii="Arial" w:hAnsi="Arial" w:cs="Arial"/>
        </w:rPr>
        <w:t xml:space="preserve">badge list is returned </w:t>
      </w:r>
      <w:r w:rsidRPr="0082333F">
        <w:rPr>
          <w:rFonts w:ascii="Arial" w:hAnsi="Arial" w:cs="Arial"/>
        </w:rPr>
        <w:t>with the signed Contract. Show badges will be available for purchase at the Show Office on Friday</w:t>
      </w:r>
      <w:r w:rsidR="00220DE3" w:rsidRPr="0082333F">
        <w:rPr>
          <w:rFonts w:ascii="Arial" w:hAnsi="Arial" w:cs="Arial"/>
        </w:rPr>
        <w:t xml:space="preserve"> and Saturday</w:t>
      </w:r>
      <w:r w:rsidRPr="0082333F">
        <w:rPr>
          <w:rFonts w:ascii="Arial" w:hAnsi="Arial" w:cs="Arial"/>
        </w:rPr>
        <w:t>. Purchase price for badges purchased at the Show will be $1</w:t>
      </w:r>
      <w:r w:rsidR="00162B95">
        <w:rPr>
          <w:rFonts w:ascii="Arial" w:hAnsi="Arial" w:cs="Arial"/>
        </w:rPr>
        <w:t>6</w:t>
      </w:r>
      <w:r w:rsidRPr="0082333F">
        <w:rPr>
          <w:rFonts w:ascii="Arial" w:hAnsi="Arial" w:cs="Arial"/>
        </w:rPr>
        <w:t>.00 per badge for all participants.</w:t>
      </w:r>
    </w:p>
    <w:p w14:paraId="15A84E4E" w14:textId="77777777" w:rsidR="006B0F4A" w:rsidRPr="003F125F" w:rsidRDefault="006B0F4A" w:rsidP="006B0F4A">
      <w:pPr>
        <w:jc w:val="both"/>
        <w:rPr>
          <w:rFonts w:ascii="Arial" w:hAnsi="Arial" w:cs="Arial"/>
        </w:rPr>
      </w:pPr>
    </w:p>
    <w:p w14:paraId="367E81B8" w14:textId="13CF8743" w:rsidR="004648AB" w:rsidRDefault="006B0F4A" w:rsidP="003A7603">
      <w:pPr>
        <w:ind w:left="1710" w:hanging="630"/>
        <w:jc w:val="both"/>
        <w:rPr>
          <w:rFonts w:ascii="Arial" w:hAnsi="Arial" w:cs="Arial"/>
        </w:rPr>
      </w:pPr>
      <w:r w:rsidRPr="003F125F">
        <w:rPr>
          <w:rFonts w:ascii="Arial" w:hAnsi="Arial" w:cs="Arial"/>
        </w:rPr>
        <w:t>2.2.4</w:t>
      </w:r>
      <w:r w:rsidRPr="003F125F">
        <w:rPr>
          <w:rFonts w:ascii="Arial" w:hAnsi="Arial" w:cs="Arial"/>
        </w:rPr>
        <w:tab/>
      </w:r>
      <w:r w:rsidRPr="003F125F">
        <w:rPr>
          <w:rFonts w:ascii="Arial" w:hAnsi="Arial" w:cs="Arial"/>
          <w:b/>
        </w:rPr>
        <w:t>MISUSE OF BADGES</w:t>
      </w:r>
      <w:r w:rsidRPr="003F125F">
        <w:rPr>
          <w:rFonts w:ascii="Arial" w:hAnsi="Arial" w:cs="Arial"/>
        </w:rPr>
        <w:t xml:space="preserve"> - Badges may be purchased for use only by working staff and participants of vendors, exhibitors</w:t>
      </w:r>
      <w:r w:rsidR="00566E92" w:rsidRPr="003F125F">
        <w:rPr>
          <w:rFonts w:ascii="Arial" w:hAnsi="Arial" w:cs="Arial"/>
        </w:rPr>
        <w:t>,</w:t>
      </w:r>
      <w:r w:rsidRPr="003F125F">
        <w:rPr>
          <w:rFonts w:ascii="Arial" w:hAnsi="Arial" w:cs="Arial"/>
        </w:rPr>
        <w:t xml:space="preserve"> and layouts. Purchase of badges for family, friends, etc., not actively participating with the vendor, exhibitor</w:t>
      </w:r>
      <w:r w:rsidR="00566E92" w:rsidRPr="003F125F">
        <w:rPr>
          <w:rFonts w:ascii="Arial" w:hAnsi="Arial" w:cs="Arial"/>
        </w:rPr>
        <w:t>,</w:t>
      </w:r>
      <w:r w:rsidRPr="003F125F">
        <w:rPr>
          <w:rFonts w:ascii="Arial" w:hAnsi="Arial" w:cs="Arial"/>
        </w:rPr>
        <w:t xml:space="preserve"> or layout will result in exclusion from future ARS Shows.</w:t>
      </w:r>
    </w:p>
    <w:p w14:paraId="2E4341F7" w14:textId="77777777" w:rsidR="004648AB" w:rsidRDefault="004648AB" w:rsidP="006B0F4A">
      <w:pPr>
        <w:ind w:left="1080" w:hanging="540"/>
        <w:jc w:val="both"/>
        <w:rPr>
          <w:rFonts w:ascii="Arial" w:hAnsi="Arial" w:cs="Arial"/>
        </w:rPr>
      </w:pPr>
    </w:p>
    <w:p w14:paraId="65467D91" w14:textId="77777777" w:rsidR="004648AB" w:rsidRDefault="004648AB" w:rsidP="006B0F4A">
      <w:pPr>
        <w:ind w:left="1080" w:hanging="540"/>
        <w:jc w:val="both"/>
        <w:rPr>
          <w:rFonts w:ascii="Arial" w:hAnsi="Arial" w:cs="Arial"/>
        </w:rPr>
      </w:pPr>
    </w:p>
    <w:p w14:paraId="3F24494A" w14:textId="77777777" w:rsidR="006B0F4A" w:rsidRPr="003F125F" w:rsidRDefault="006B0F4A" w:rsidP="006B0F4A">
      <w:pPr>
        <w:ind w:left="1080" w:hanging="540"/>
        <w:jc w:val="both"/>
        <w:rPr>
          <w:rFonts w:ascii="Arial" w:hAnsi="Arial" w:cs="Arial"/>
        </w:rPr>
      </w:pPr>
      <w:r w:rsidRPr="003F125F">
        <w:rPr>
          <w:rFonts w:ascii="Arial" w:hAnsi="Arial" w:cs="Arial"/>
        </w:rPr>
        <w:t>2.3</w:t>
      </w:r>
      <w:r w:rsidRPr="003F125F">
        <w:rPr>
          <w:rFonts w:ascii="Arial" w:hAnsi="Arial" w:cs="Arial"/>
        </w:rPr>
        <w:tab/>
      </w:r>
      <w:r w:rsidRPr="003F125F">
        <w:rPr>
          <w:rFonts w:ascii="Arial" w:hAnsi="Arial" w:cs="Arial"/>
          <w:b/>
        </w:rPr>
        <w:t>SHOW BUILDING AND OFFICE HOURS; PUBLIC SHOW HOURS</w:t>
      </w:r>
    </w:p>
    <w:p w14:paraId="6E1C6190" w14:textId="77777777" w:rsidR="006B0F4A" w:rsidRPr="003F125F" w:rsidRDefault="006B0F4A" w:rsidP="006B0F4A">
      <w:pPr>
        <w:jc w:val="both"/>
        <w:rPr>
          <w:rFonts w:ascii="Arial" w:hAnsi="Arial" w:cs="Arial"/>
        </w:rPr>
      </w:pPr>
    </w:p>
    <w:p w14:paraId="51D7CEAB" w14:textId="77777777" w:rsidR="006B0F4A" w:rsidRPr="003F125F" w:rsidRDefault="006B0F4A" w:rsidP="006B0F4A">
      <w:pPr>
        <w:numPr>
          <w:ilvl w:val="2"/>
          <w:numId w:val="2"/>
        </w:numPr>
        <w:jc w:val="both"/>
        <w:rPr>
          <w:rFonts w:ascii="Arial" w:hAnsi="Arial" w:cs="Arial"/>
        </w:rPr>
      </w:pPr>
      <w:r w:rsidRPr="003F125F">
        <w:rPr>
          <w:rFonts w:ascii="Arial" w:hAnsi="Arial" w:cs="Arial"/>
        </w:rPr>
        <w:t>The Show Buildings and Show Office hours of operation, and the hours that the Show is open to the public, are listed in the table below.</w:t>
      </w:r>
    </w:p>
    <w:p w14:paraId="5F204B9D" w14:textId="77777777" w:rsidR="006B0F4A" w:rsidRPr="003F125F" w:rsidRDefault="006B0F4A" w:rsidP="006B0F4A">
      <w:pPr>
        <w:jc w:val="both"/>
        <w:rPr>
          <w:rFonts w:ascii="Arial" w:hAnsi="Arial" w:cs="Arial"/>
        </w:rPr>
      </w:pPr>
    </w:p>
    <w:p w14:paraId="7501A989" w14:textId="4399B695" w:rsidR="006B0F4A" w:rsidRPr="003F125F" w:rsidRDefault="006B0F4A" w:rsidP="006B0F4A">
      <w:pPr>
        <w:numPr>
          <w:ilvl w:val="2"/>
          <w:numId w:val="2"/>
        </w:numPr>
        <w:jc w:val="both"/>
        <w:rPr>
          <w:rFonts w:ascii="Arial" w:hAnsi="Arial" w:cs="Arial"/>
        </w:rPr>
      </w:pPr>
      <w:r w:rsidRPr="003F125F">
        <w:rPr>
          <w:rFonts w:ascii="Arial" w:hAnsi="Arial" w:cs="Arial"/>
        </w:rPr>
        <w:lastRenderedPageBreak/>
        <w:t>Vendors, exhibitors</w:t>
      </w:r>
      <w:r w:rsidR="00566E92" w:rsidRPr="003F125F">
        <w:rPr>
          <w:rFonts w:ascii="Arial" w:hAnsi="Arial" w:cs="Arial"/>
        </w:rPr>
        <w:t>,</w:t>
      </w:r>
      <w:r w:rsidRPr="003F125F">
        <w:rPr>
          <w:rFonts w:ascii="Arial" w:hAnsi="Arial" w:cs="Arial"/>
        </w:rPr>
        <w:t xml:space="preserve"> and layout staff must be in place by 8:30am on Saturday and Sunday. The time between the opening of the buildings and the opening of the Show on Sunday morning is available for vendors and exhibitors to network.</w:t>
      </w:r>
    </w:p>
    <w:p w14:paraId="5BD1F55D" w14:textId="77777777" w:rsidR="006B0F4A" w:rsidRPr="003F125F" w:rsidRDefault="006B0F4A" w:rsidP="006B0F4A">
      <w:pPr>
        <w:pStyle w:val="ListParagraph"/>
        <w:rPr>
          <w:rFonts w:ascii="Arial" w:hAnsi="Arial" w:cs="Arial"/>
        </w:rPr>
      </w:pPr>
    </w:p>
    <w:p w14:paraId="130B15E8" w14:textId="5473E545" w:rsidR="00566E92" w:rsidRPr="00637007" w:rsidRDefault="006B0F4A" w:rsidP="00637007">
      <w:pPr>
        <w:numPr>
          <w:ilvl w:val="2"/>
          <w:numId w:val="2"/>
        </w:numPr>
        <w:jc w:val="both"/>
        <w:rPr>
          <w:rFonts w:ascii="Arial" w:hAnsi="Arial" w:cs="Arial"/>
        </w:rPr>
      </w:pPr>
      <w:r w:rsidRPr="003F125F">
        <w:rPr>
          <w:rFonts w:ascii="Arial" w:hAnsi="Arial" w:cs="Arial"/>
        </w:rPr>
        <w:t>All vendors and exhibitors must remain in place and layouts must continue to operate until the close of the show at 5:00</w:t>
      </w:r>
      <w:r w:rsidR="00F34F62">
        <w:rPr>
          <w:rFonts w:ascii="Arial" w:hAnsi="Arial" w:cs="Arial"/>
        </w:rPr>
        <w:t xml:space="preserve"> </w:t>
      </w:r>
      <w:r w:rsidRPr="003F125F">
        <w:rPr>
          <w:rFonts w:ascii="Arial" w:hAnsi="Arial" w:cs="Arial"/>
        </w:rPr>
        <w:t xml:space="preserve">pm on Saturday and </w:t>
      </w:r>
      <w:r w:rsidR="00F34F62">
        <w:rPr>
          <w:rFonts w:ascii="Arial" w:hAnsi="Arial" w:cs="Arial"/>
        </w:rPr>
        <w:t xml:space="preserve">4:00 pm on </w:t>
      </w:r>
      <w:r w:rsidRPr="003F125F">
        <w:rPr>
          <w:rFonts w:ascii="Arial" w:hAnsi="Arial" w:cs="Arial"/>
        </w:rPr>
        <w:t>Sunday. Vendors, exhibitors and layouts must not remove merchandise, displays</w:t>
      </w:r>
      <w:r w:rsidR="00566E92" w:rsidRPr="003F125F">
        <w:rPr>
          <w:rFonts w:ascii="Arial" w:hAnsi="Arial" w:cs="Arial"/>
        </w:rPr>
        <w:t>,</w:t>
      </w:r>
      <w:r w:rsidRPr="003F125F">
        <w:rPr>
          <w:rFonts w:ascii="Arial" w:hAnsi="Arial" w:cs="Arial"/>
        </w:rPr>
        <w:t xml:space="preserve"> or supplies from the buildings before the close of the Show on Sunday.</w:t>
      </w:r>
      <w:r w:rsidR="00C7229D">
        <w:rPr>
          <w:rFonts w:ascii="Arial" w:hAnsi="Arial" w:cs="Arial"/>
        </w:rPr>
        <w:t xml:space="preserve">  Exhibitor </w:t>
      </w:r>
      <w:r w:rsidRPr="003F125F">
        <w:rPr>
          <w:rFonts w:ascii="Arial" w:hAnsi="Arial" w:cs="Arial"/>
        </w:rPr>
        <w:t>agrees to keep their area open to the public and not to remove any merchandise from the Show area during the Show hours for the purpose of packing.</w:t>
      </w:r>
    </w:p>
    <w:p w14:paraId="3C07D1DE" w14:textId="77777777" w:rsidR="00566E92" w:rsidRPr="003F125F" w:rsidRDefault="00566E92" w:rsidP="00566E92">
      <w:pPr>
        <w:ind w:left="1800"/>
        <w:jc w:val="both"/>
        <w:rPr>
          <w:rFonts w:ascii="Arial" w:hAnsi="Arial" w:cs="Arial"/>
        </w:rPr>
      </w:pPr>
    </w:p>
    <w:p w14:paraId="5333A500" w14:textId="1FADDA3E" w:rsidR="006B0F4A" w:rsidRPr="003F125F" w:rsidRDefault="006B0F4A" w:rsidP="006B0F4A">
      <w:pPr>
        <w:numPr>
          <w:ilvl w:val="2"/>
          <w:numId w:val="2"/>
        </w:numPr>
        <w:jc w:val="both"/>
        <w:rPr>
          <w:rFonts w:ascii="Arial" w:hAnsi="Arial" w:cs="Arial"/>
          <w:b/>
        </w:rPr>
      </w:pPr>
      <w:r w:rsidRPr="003F125F">
        <w:rPr>
          <w:rFonts w:ascii="Arial" w:hAnsi="Arial" w:cs="Arial"/>
        </w:rPr>
        <w:t>2</w:t>
      </w:r>
      <w:r w:rsidRPr="003F125F">
        <w:rPr>
          <w:rFonts w:ascii="Arial" w:hAnsi="Arial" w:cs="Arial"/>
          <w:b/>
        </w:rPr>
        <w:t>0</w:t>
      </w:r>
      <w:r w:rsidR="00C351DE">
        <w:rPr>
          <w:rFonts w:ascii="Arial" w:hAnsi="Arial" w:cs="Arial"/>
          <w:b/>
        </w:rPr>
        <w:t>2</w:t>
      </w:r>
      <w:r w:rsidR="002C216F">
        <w:rPr>
          <w:rFonts w:ascii="Arial" w:hAnsi="Arial" w:cs="Arial"/>
          <w:b/>
        </w:rPr>
        <w:t>7</w:t>
      </w:r>
      <w:r w:rsidRPr="003F125F">
        <w:rPr>
          <w:rFonts w:ascii="Arial" w:hAnsi="Arial" w:cs="Arial"/>
          <w:b/>
        </w:rPr>
        <w:t xml:space="preserve"> HOURS</w:t>
      </w:r>
    </w:p>
    <w:p w14:paraId="7F4DE50F" w14:textId="77777777" w:rsidR="006B0F4A" w:rsidRPr="003F125F" w:rsidRDefault="006B0F4A" w:rsidP="006B0F4A">
      <w:pPr>
        <w:ind w:left="450" w:hanging="450"/>
        <w:jc w:val="center"/>
        <w:rPr>
          <w:rFonts w:ascii="Arial" w:hAnsi="Arial" w:cs="Arial"/>
        </w:rPr>
      </w:pPr>
    </w:p>
    <w:tbl>
      <w:tblPr>
        <w:tblW w:w="8405" w:type="dxa"/>
        <w:tblInd w:w="1207" w:type="dxa"/>
        <w:tblLook w:val="0000" w:firstRow="0" w:lastRow="0" w:firstColumn="0" w:lastColumn="0" w:noHBand="0" w:noVBand="0"/>
      </w:tblPr>
      <w:tblGrid>
        <w:gridCol w:w="1140"/>
        <w:gridCol w:w="1194"/>
        <w:gridCol w:w="2060"/>
        <w:gridCol w:w="2060"/>
        <w:gridCol w:w="1951"/>
      </w:tblGrid>
      <w:tr w:rsidR="006B0F4A" w:rsidRPr="003F125F" w14:paraId="4B4C3D4D" w14:textId="77777777" w:rsidTr="00173DAA">
        <w:trPr>
          <w:trHeight w:val="255"/>
        </w:trPr>
        <w:tc>
          <w:tcPr>
            <w:tcW w:w="1140" w:type="dxa"/>
            <w:tcBorders>
              <w:top w:val="single" w:sz="4" w:space="0" w:color="auto"/>
              <w:left w:val="single" w:sz="4" w:space="0" w:color="auto"/>
              <w:bottom w:val="single" w:sz="4" w:space="0" w:color="auto"/>
              <w:right w:val="single" w:sz="4" w:space="0" w:color="auto"/>
            </w:tcBorders>
            <w:noWrap/>
            <w:vAlign w:val="center"/>
          </w:tcPr>
          <w:p w14:paraId="6A597E83" w14:textId="77777777" w:rsidR="006B0F4A" w:rsidRPr="003F125F" w:rsidRDefault="006B0F4A" w:rsidP="00173DAA">
            <w:pPr>
              <w:ind w:left="450" w:hanging="450"/>
              <w:jc w:val="center"/>
              <w:rPr>
                <w:rFonts w:ascii="Arial" w:hAnsi="Arial" w:cs="Arial"/>
                <w:b/>
                <w:bCs/>
              </w:rPr>
            </w:pPr>
            <w:r w:rsidRPr="003F125F">
              <w:rPr>
                <w:rFonts w:ascii="Arial" w:hAnsi="Arial" w:cs="Arial"/>
                <w:b/>
                <w:bCs/>
              </w:rPr>
              <w:t>Day</w:t>
            </w:r>
          </w:p>
        </w:tc>
        <w:tc>
          <w:tcPr>
            <w:tcW w:w="1194" w:type="dxa"/>
            <w:tcBorders>
              <w:top w:val="single" w:sz="4" w:space="0" w:color="auto"/>
              <w:left w:val="nil"/>
              <w:bottom w:val="single" w:sz="4" w:space="0" w:color="auto"/>
              <w:right w:val="single" w:sz="4" w:space="0" w:color="auto"/>
            </w:tcBorders>
            <w:noWrap/>
            <w:vAlign w:val="center"/>
          </w:tcPr>
          <w:p w14:paraId="0657506B" w14:textId="77777777" w:rsidR="006B0F4A" w:rsidRPr="003F125F" w:rsidRDefault="006B0F4A" w:rsidP="00173DAA">
            <w:pPr>
              <w:ind w:left="450" w:hanging="450"/>
              <w:jc w:val="center"/>
              <w:rPr>
                <w:rFonts w:ascii="Arial" w:hAnsi="Arial" w:cs="Arial"/>
                <w:b/>
                <w:bCs/>
              </w:rPr>
            </w:pPr>
            <w:r w:rsidRPr="003F125F">
              <w:rPr>
                <w:rFonts w:ascii="Arial" w:hAnsi="Arial" w:cs="Arial"/>
                <w:b/>
                <w:bCs/>
              </w:rPr>
              <w:t>Date</w:t>
            </w:r>
          </w:p>
        </w:tc>
        <w:tc>
          <w:tcPr>
            <w:tcW w:w="2060" w:type="dxa"/>
            <w:tcBorders>
              <w:top w:val="single" w:sz="4" w:space="0" w:color="auto"/>
              <w:left w:val="nil"/>
              <w:bottom w:val="single" w:sz="4" w:space="0" w:color="auto"/>
              <w:right w:val="single" w:sz="4" w:space="0" w:color="auto"/>
            </w:tcBorders>
            <w:vAlign w:val="center"/>
          </w:tcPr>
          <w:p w14:paraId="5EB4D0C4" w14:textId="77777777" w:rsidR="006B0F4A" w:rsidRPr="003F125F" w:rsidRDefault="006B0F4A" w:rsidP="00173DAA">
            <w:pPr>
              <w:ind w:left="450" w:hanging="450"/>
              <w:jc w:val="center"/>
              <w:rPr>
                <w:rFonts w:ascii="Arial" w:hAnsi="Arial" w:cs="Arial"/>
                <w:b/>
                <w:bCs/>
              </w:rPr>
            </w:pPr>
            <w:r w:rsidRPr="003F125F">
              <w:rPr>
                <w:rFonts w:ascii="Arial" w:hAnsi="Arial" w:cs="Arial"/>
                <w:b/>
                <w:bCs/>
              </w:rPr>
              <w:t>Buildings</w:t>
            </w:r>
          </w:p>
        </w:tc>
        <w:tc>
          <w:tcPr>
            <w:tcW w:w="2060" w:type="dxa"/>
            <w:tcBorders>
              <w:top w:val="single" w:sz="4" w:space="0" w:color="auto"/>
              <w:left w:val="single" w:sz="4" w:space="0" w:color="auto"/>
              <w:bottom w:val="single" w:sz="4" w:space="0" w:color="auto"/>
              <w:right w:val="single" w:sz="4" w:space="0" w:color="auto"/>
            </w:tcBorders>
            <w:noWrap/>
            <w:vAlign w:val="center"/>
          </w:tcPr>
          <w:p w14:paraId="59B9DC5F" w14:textId="77777777" w:rsidR="006B0F4A" w:rsidRPr="003F125F" w:rsidRDefault="006B0F4A" w:rsidP="00173DAA">
            <w:pPr>
              <w:ind w:left="450" w:hanging="450"/>
              <w:jc w:val="center"/>
              <w:rPr>
                <w:rFonts w:ascii="Arial" w:hAnsi="Arial" w:cs="Arial"/>
                <w:b/>
                <w:bCs/>
              </w:rPr>
            </w:pPr>
            <w:r w:rsidRPr="003F125F">
              <w:rPr>
                <w:rFonts w:ascii="Arial" w:hAnsi="Arial" w:cs="Arial"/>
                <w:b/>
                <w:bCs/>
              </w:rPr>
              <w:t>Show Office</w:t>
            </w:r>
          </w:p>
        </w:tc>
        <w:tc>
          <w:tcPr>
            <w:tcW w:w="1951" w:type="dxa"/>
            <w:tcBorders>
              <w:top w:val="single" w:sz="4" w:space="0" w:color="auto"/>
              <w:left w:val="nil"/>
              <w:bottom w:val="single" w:sz="4" w:space="0" w:color="auto"/>
              <w:right w:val="single" w:sz="4" w:space="0" w:color="auto"/>
            </w:tcBorders>
            <w:noWrap/>
            <w:vAlign w:val="center"/>
          </w:tcPr>
          <w:p w14:paraId="4A481B4D" w14:textId="77777777" w:rsidR="006B0F4A" w:rsidRPr="003F125F" w:rsidRDefault="006B0F4A" w:rsidP="00173DAA">
            <w:pPr>
              <w:ind w:left="450" w:hanging="450"/>
              <w:jc w:val="center"/>
              <w:rPr>
                <w:rFonts w:ascii="Arial" w:hAnsi="Arial" w:cs="Arial"/>
                <w:b/>
                <w:bCs/>
              </w:rPr>
            </w:pPr>
            <w:r w:rsidRPr="003F125F">
              <w:rPr>
                <w:rFonts w:ascii="Arial" w:hAnsi="Arial" w:cs="Arial"/>
                <w:b/>
                <w:bCs/>
              </w:rPr>
              <w:t>Public Show</w:t>
            </w:r>
          </w:p>
        </w:tc>
      </w:tr>
      <w:tr w:rsidR="006B0F4A" w:rsidRPr="003F125F" w14:paraId="64F6142E" w14:textId="77777777" w:rsidTr="00173DAA">
        <w:trPr>
          <w:trHeight w:val="255"/>
        </w:trPr>
        <w:tc>
          <w:tcPr>
            <w:tcW w:w="1140" w:type="dxa"/>
            <w:tcBorders>
              <w:top w:val="nil"/>
              <w:left w:val="single" w:sz="4" w:space="0" w:color="auto"/>
              <w:bottom w:val="single" w:sz="4" w:space="0" w:color="auto"/>
              <w:right w:val="single" w:sz="4" w:space="0" w:color="auto"/>
            </w:tcBorders>
            <w:noWrap/>
            <w:vAlign w:val="bottom"/>
          </w:tcPr>
          <w:p w14:paraId="46D89521" w14:textId="77777777" w:rsidR="006B0F4A" w:rsidRPr="003F125F" w:rsidRDefault="006B0F4A" w:rsidP="00173DAA">
            <w:pPr>
              <w:ind w:left="450" w:hanging="450"/>
              <w:rPr>
                <w:rFonts w:ascii="Arial" w:hAnsi="Arial" w:cs="Arial"/>
              </w:rPr>
            </w:pPr>
            <w:r w:rsidRPr="003F125F">
              <w:rPr>
                <w:rFonts w:ascii="Arial" w:hAnsi="Arial" w:cs="Arial"/>
              </w:rPr>
              <w:t>Thursday</w:t>
            </w:r>
          </w:p>
        </w:tc>
        <w:tc>
          <w:tcPr>
            <w:tcW w:w="1194" w:type="dxa"/>
            <w:tcBorders>
              <w:top w:val="nil"/>
              <w:left w:val="nil"/>
              <w:bottom w:val="single" w:sz="4" w:space="0" w:color="auto"/>
              <w:right w:val="single" w:sz="4" w:space="0" w:color="auto"/>
            </w:tcBorders>
            <w:noWrap/>
            <w:vAlign w:val="bottom"/>
          </w:tcPr>
          <w:p w14:paraId="7DDDEAE0" w14:textId="6A7421C4" w:rsidR="006B0F4A" w:rsidRPr="003F125F" w:rsidRDefault="006B0F4A" w:rsidP="004300B3">
            <w:pPr>
              <w:ind w:left="450" w:hanging="450"/>
              <w:jc w:val="right"/>
              <w:rPr>
                <w:rFonts w:ascii="Arial" w:hAnsi="Arial" w:cs="Arial"/>
              </w:rPr>
            </w:pPr>
            <w:r w:rsidRPr="003F125F">
              <w:rPr>
                <w:rFonts w:ascii="Arial" w:hAnsi="Arial" w:cs="Arial"/>
              </w:rPr>
              <w:t>1/2</w:t>
            </w:r>
            <w:r w:rsidR="002C216F">
              <w:rPr>
                <w:rFonts w:ascii="Arial" w:hAnsi="Arial" w:cs="Arial"/>
              </w:rPr>
              <w:t>8</w:t>
            </w:r>
            <w:r w:rsidR="004300B3">
              <w:rPr>
                <w:rFonts w:ascii="Arial" w:hAnsi="Arial" w:cs="Arial"/>
              </w:rPr>
              <w:t>/</w:t>
            </w:r>
            <w:r w:rsidRPr="003F125F">
              <w:rPr>
                <w:rFonts w:ascii="Arial" w:hAnsi="Arial" w:cs="Arial"/>
              </w:rPr>
              <w:t>20</w:t>
            </w:r>
            <w:r w:rsidR="00162475">
              <w:rPr>
                <w:rFonts w:ascii="Arial" w:hAnsi="Arial" w:cs="Arial"/>
              </w:rPr>
              <w:t>2</w:t>
            </w:r>
            <w:r w:rsidR="00C05754">
              <w:rPr>
                <w:rFonts w:ascii="Arial" w:hAnsi="Arial" w:cs="Arial"/>
              </w:rPr>
              <w:t>7</w:t>
            </w:r>
          </w:p>
        </w:tc>
        <w:tc>
          <w:tcPr>
            <w:tcW w:w="2060" w:type="dxa"/>
            <w:tcBorders>
              <w:top w:val="single" w:sz="4" w:space="0" w:color="auto"/>
              <w:left w:val="nil"/>
              <w:bottom w:val="single" w:sz="4" w:space="0" w:color="auto"/>
              <w:right w:val="single" w:sz="4" w:space="0" w:color="auto"/>
            </w:tcBorders>
            <w:vAlign w:val="center"/>
          </w:tcPr>
          <w:p w14:paraId="4588960D" w14:textId="6304112F" w:rsidR="006B0F4A" w:rsidRPr="003F125F" w:rsidRDefault="00EF0BA0" w:rsidP="00173DAA">
            <w:pPr>
              <w:ind w:left="450" w:hanging="450"/>
              <w:jc w:val="center"/>
              <w:rPr>
                <w:rFonts w:ascii="Arial" w:hAnsi="Arial" w:cs="Arial"/>
              </w:rPr>
            </w:pPr>
            <w:r>
              <w:rPr>
                <w:rFonts w:ascii="Arial" w:hAnsi="Arial" w:cs="Arial"/>
              </w:rPr>
              <w:t>1</w:t>
            </w:r>
            <w:r w:rsidR="00854469">
              <w:rPr>
                <w:rFonts w:ascii="Arial" w:hAnsi="Arial" w:cs="Arial"/>
              </w:rPr>
              <w:t>1</w:t>
            </w:r>
            <w:r w:rsidR="00162B95">
              <w:rPr>
                <w:rFonts w:ascii="Arial" w:hAnsi="Arial" w:cs="Arial"/>
              </w:rPr>
              <w:t>:00am - 10</w:t>
            </w:r>
            <w:r w:rsidR="006B0F4A" w:rsidRPr="003F125F">
              <w:rPr>
                <w:rFonts w:ascii="Arial" w:hAnsi="Arial" w:cs="Arial"/>
              </w:rPr>
              <w:t>:00pm</w:t>
            </w:r>
          </w:p>
        </w:tc>
        <w:tc>
          <w:tcPr>
            <w:tcW w:w="2060" w:type="dxa"/>
            <w:tcBorders>
              <w:top w:val="nil"/>
              <w:left w:val="single" w:sz="4" w:space="0" w:color="auto"/>
              <w:bottom w:val="single" w:sz="4" w:space="0" w:color="auto"/>
              <w:right w:val="single" w:sz="4" w:space="0" w:color="auto"/>
            </w:tcBorders>
            <w:noWrap/>
            <w:vAlign w:val="center"/>
          </w:tcPr>
          <w:p w14:paraId="23F1422C" w14:textId="7F792B76" w:rsidR="006B0F4A" w:rsidRPr="003F125F" w:rsidRDefault="00854469" w:rsidP="00173DAA">
            <w:pPr>
              <w:ind w:left="450" w:hanging="450"/>
              <w:jc w:val="center"/>
              <w:rPr>
                <w:rFonts w:ascii="Arial" w:hAnsi="Arial" w:cs="Arial"/>
              </w:rPr>
            </w:pPr>
            <w:r>
              <w:rPr>
                <w:rFonts w:ascii="Arial" w:hAnsi="Arial" w:cs="Arial"/>
              </w:rPr>
              <w:t>11</w:t>
            </w:r>
            <w:r w:rsidR="006B0F4A" w:rsidRPr="003F125F">
              <w:rPr>
                <w:rFonts w:ascii="Arial" w:hAnsi="Arial" w:cs="Arial"/>
              </w:rPr>
              <w:t>:00am - 9:00pm</w:t>
            </w:r>
          </w:p>
        </w:tc>
        <w:tc>
          <w:tcPr>
            <w:tcW w:w="1951" w:type="dxa"/>
            <w:tcBorders>
              <w:top w:val="nil"/>
              <w:left w:val="nil"/>
              <w:bottom w:val="single" w:sz="4" w:space="0" w:color="auto"/>
              <w:right w:val="single" w:sz="4" w:space="0" w:color="auto"/>
            </w:tcBorders>
            <w:noWrap/>
            <w:vAlign w:val="center"/>
          </w:tcPr>
          <w:p w14:paraId="79845677" w14:textId="77777777" w:rsidR="006B0F4A" w:rsidRPr="003F125F" w:rsidRDefault="006B0F4A" w:rsidP="00173DAA">
            <w:pPr>
              <w:ind w:left="450" w:hanging="450"/>
              <w:jc w:val="center"/>
              <w:rPr>
                <w:rFonts w:ascii="Arial" w:hAnsi="Arial" w:cs="Arial"/>
              </w:rPr>
            </w:pPr>
            <w:r w:rsidRPr="003F125F">
              <w:rPr>
                <w:rFonts w:ascii="Arial" w:hAnsi="Arial" w:cs="Arial"/>
              </w:rPr>
              <w:t>Not Open</w:t>
            </w:r>
          </w:p>
        </w:tc>
      </w:tr>
      <w:tr w:rsidR="006B0F4A" w:rsidRPr="003F125F" w14:paraId="1B85E28A" w14:textId="77777777" w:rsidTr="00173DAA">
        <w:trPr>
          <w:trHeight w:val="255"/>
        </w:trPr>
        <w:tc>
          <w:tcPr>
            <w:tcW w:w="1140" w:type="dxa"/>
            <w:tcBorders>
              <w:top w:val="nil"/>
              <w:left w:val="single" w:sz="4" w:space="0" w:color="auto"/>
              <w:bottom w:val="single" w:sz="4" w:space="0" w:color="auto"/>
              <w:right w:val="single" w:sz="4" w:space="0" w:color="auto"/>
            </w:tcBorders>
            <w:noWrap/>
            <w:vAlign w:val="bottom"/>
          </w:tcPr>
          <w:p w14:paraId="4F7119C7" w14:textId="77777777" w:rsidR="006B0F4A" w:rsidRPr="003F125F" w:rsidRDefault="006B0F4A" w:rsidP="00173DAA">
            <w:pPr>
              <w:ind w:left="450" w:hanging="450"/>
              <w:rPr>
                <w:rFonts w:ascii="Arial" w:hAnsi="Arial" w:cs="Arial"/>
              </w:rPr>
            </w:pPr>
            <w:r w:rsidRPr="003F125F">
              <w:rPr>
                <w:rFonts w:ascii="Arial" w:hAnsi="Arial" w:cs="Arial"/>
              </w:rPr>
              <w:t>Friday</w:t>
            </w:r>
          </w:p>
        </w:tc>
        <w:tc>
          <w:tcPr>
            <w:tcW w:w="1194" w:type="dxa"/>
            <w:tcBorders>
              <w:top w:val="nil"/>
              <w:left w:val="nil"/>
              <w:bottom w:val="single" w:sz="4" w:space="0" w:color="auto"/>
              <w:right w:val="single" w:sz="4" w:space="0" w:color="auto"/>
            </w:tcBorders>
            <w:noWrap/>
            <w:vAlign w:val="bottom"/>
          </w:tcPr>
          <w:p w14:paraId="40F6C4CE" w14:textId="3495EE69" w:rsidR="006B0F4A" w:rsidRPr="003F125F" w:rsidRDefault="006B0F4A" w:rsidP="00173DAA">
            <w:pPr>
              <w:ind w:left="450" w:hanging="450"/>
              <w:jc w:val="right"/>
              <w:rPr>
                <w:rFonts w:ascii="Arial" w:hAnsi="Arial" w:cs="Arial"/>
              </w:rPr>
            </w:pPr>
            <w:r w:rsidRPr="003F125F">
              <w:rPr>
                <w:rFonts w:ascii="Arial" w:hAnsi="Arial" w:cs="Arial"/>
              </w:rPr>
              <w:t>1/2</w:t>
            </w:r>
            <w:r w:rsidR="002C216F">
              <w:rPr>
                <w:rFonts w:ascii="Arial" w:hAnsi="Arial" w:cs="Arial"/>
              </w:rPr>
              <w:t>9</w:t>
            </w:r>
            <w:r w:rsidRPr="003F125F">
              <w:rPr>
                <w:rFonts w:ascii="Arial" w:hAnsi="Arial" w:cs="Arial"/>
              </w:rPr>
              <w:t>/20</w:t>
            </w:r>
            <w:r w:rsidR="00E541FB" w:rsidRPr="003F125F">
              <w:rPr>
                <w:rFonts w:ascii="Arial" w:hAnsi="Arial" w:cs="Arial"/>
              </w:rPr>
              <w:t>2</w:t>
            </w:r>
            <w:r w:rsidR="00C05754">
              <w:rPr>
                <w:rFonts w:ascii="Arial" w:hAnsi="Arial" w:cs="Arial"/>
              </w:rPr>
              <w:t>7</w:t>
            </w:r>
          </w:p>
        </w:tc>
        <w:tc>
          <w:tcPr>
            <w:tcW w:w="2060" w:type="dxa"/>
            <w:tcBorders>
              <w:top w:val="single" w:sz="4" w:space="0" w:color="auto"/>
              <w:left w:val="nil"/>
              <w:bottom w:val="single" w:sz="4" w:space="0" w:color="auto"/>
              <w:right w:val="single" w:sz="4" w:space="0" w:color="auto"/>
            </w:tcBorders>
            <w:vAlign w:val="center"/>
          </w:tcPr>
          <w:p w14:paraId="55E8E0AF" w14:textId="656FC5D5" w:rsidR="006B0F4A" w:rsidRPr="003F125F" w:rsidRDefault="00EF0BA0" w:rsidP="00173DAA">
            <w:pPr>
              <w:ind w:left="450" w:hanging="450"/>
              <w:jc w:val="center"/>
              <w:rPr>
                <w:rFonts w:ascii="Arial" w:hAnsi="Arial" w:cs="Arial"/>
              </w:rPr>
            </w:pPr>
            <w:r>
              <w:rPr>
                <w:rFonts w:ascii="Arial" w:hAnsi="Arial" w:cs="Arial"/>
              </w:rPr>
              <w:t>7:30</w:t>
            </w:r>
            <w:r w:rsidR="006B0F4A" w:rsidRPr="003F125F">
              <w:rPr>
                <w:rFonts w:ascii="Arial" w:hAnsi="Arial" w:cs="Arial"/>
              </w:rPr>
              <w:t>am - 10:00pm</w:t>
            </w:r>
          </w:p>
        </w:tc>
        <w:tc>
          <w:tcPr>
            <w:tcW w:w="2060" w:type="dxa"/>
            <w:tcBorders>
              <w:top w:val="nil"/>
              <w:left w:val="single" w:sz="4" w:space="0" w:color="auto"/>
              <w:bottom w:val="single" w:sz="4" w:space="0" w:color="auto"/>
              <w:right w:val="single" w:sz="4" w:space="0" w:color="auto"/>
            </w:tcBorders>
            <w:noWrap/>
            <w:vAlign w:val="center"/>
          </w:tcPr>
          <w:p w14:paraId="62008F36" w14:textId="29A2A1DB" w:rsidR="006B0F4A" w:rsidRPr="003F125F" w:rsidRDefault="00FA49DD" w:rsidP="00173DAA">
            <w:pPr>
              <w:ind w:left="450" w:hanging="450"/>
              <w:jc w:val="center"/>
              <w:rPr>
                <w:rFonts w:ascii="Arial" w:hAnsi="Arial" w:cs="Arial"/>
              </w:rPr>
            </w:pPr>
            <w:r>
              <w:rPr>
                <w:rFonts w:ascii="Arial" w:hAnsi="Arial" w:cs="Arial"/>
              </w:rPr>
              <w:t>7:30</w:t>
            </w:r>
            <w:r w:rsidR="006B0F4A" w:rsidRPr="003F125F">
              <w:rPr>
                <w:rFonts w:ascii="Arial" w:hAnsi="Arial" w:cs="Arial"/>
              </w:rPr>
              <w:t>am - 9:00pm</w:t>
            </w:r>
          </w:p>
        </w:tc>
        <w:tc>
          <w:tcPr>
            <w:tcW w:w="1951" w:type="dxa"/>
            <w:tcBorders>
              <w:top w:val="nil"/>
              <w:left w:val="nil"/>
              <w:bottom w:val="single" w:sz="4" w:space="0" w:color="auto"/>
              <w:right w:val="single" w:sz="4" w:space="0" w:color="auto"/>
            </w:tcBorders>
            <w:noWrap/>
            <w:vAlign w:val="center"/>
          </w:tcPr>
          <w:p w14:paraId="4A82EB33" w14:textId="77777777" w:rsidR="006B0F4A" w:rsidRPr="003F125F" w:rsidRDefault="006B0F4A" w:rsidP="00173DAA">
            <w:pPr>
              <w:ind w:left="450" w:hanging="450"/>
              <w:jc w:val="center"/>
              <w:rPr>
                <w:rFonts w:ascii="Arial" w:hAnsi="Arial" w:cs="Arial"/>
              </w:rPr>
            </w:pPr>
            <w:r w:rsidRPr="003F125F">
              <w:rPr>
                <w:rFonts w:ascii="Arial" w:hAnsi="Arial" w:cs="Arial"/>
              </w:rPr>
              <w:t>Not Open</w:t>
            </w:r>
          </w:p>
        </w:tc>
      </w:tr>
      <w:tr w:rsidR="006B0F4A" w:rsidRPr="003F125F" w14:paraId="2B0EDB61" w14:textId="77777777" w:rsidTr="00173DAA">
        <w:trPr>
          <w:trHeight w:val="255"/>
        </w:trPr>
        <w:tc>
          <w:tcPr>
            <w:tcW w:w="1140" w:type="dxa"/>
            <w:tcBorders>
              <w:top w:val="nil"/>
              <w:left w:val="single" w:sz="4" w:space="0" w:color="auto"/>
              <w:bottom w:val="single" w:sz="4" w:space="0" w:color="auto"/>
              <w:right w:val="single" w:sz="4" w:space="0" w:color="auto"/>
            </w:tcBorders>
            <w:noWrap/>
            <w:vAlign w:val="bottom"/>
          </w:tcPr>
          <w:p w14:paraId="7A5087E5" w14:textId="77777777" w:rsidR="006B0F4A" w:rsidRPr="003F125F" w:rsidRDefault="006B0F4A" w:rsidP="00173DAA">
            <w:pPr>
              <w:ind w:left="450" w:hanging="450"/>
              <w:rPr>
                <w:rFonts w:ascii="Arial" w:hAnsi="Arial" w:cs="Arial"/>
              </w:rPr>
            </w:pPr>
            <w:r w:rsidRPr="003F125F">
              <w:rPr>
                <w:rFonts w:ascii="Arial" w:hAnsi="Arial" w:cs="Arial"/>
              </w:rPr>
              <w:t>Saturday</w:t>
            </w:r>
          </w:p>
        </w:tc>
        <w:tc>
          <w:tcPr>
            <w:tcW w:w="1194" w:type="dxa"/>
            <w:tcBorders>
              <w:top w:val="nil"/>
              <w:left w:val="nil"/>
              <w:bottom w:val="single" w:sz="4" w:space="0" w:color="auto"/>
              <w:right w:val="single" w:sz="4" w:space="0" w:color="auto"/>
            </w:tcBorders>
            <w:noWrap/>
            <w:vAlign w:val="bottom"/>
          </w:tcPr>
          <w:p w14:paraId="7E7A4C21" w14:textId="3DF8818A" w:rsidR="006B0F4A" w:rsidRPr="003F125F" w:rsidRDefault="006B0F4A" w:rsidP="00173DAA">
            <w:pPr>
              <w:ind w:left="450" w:hanging="450"/>
              <w:jc w:val="right"/>
              <w:rPr>
                <w:rFonts w:ascii="Arial" w:hAnsi="Arial" w:cs="Arial"/>
              </w:rPr>
            </w:pPr>
            <w:r w:rsidRPr="003F125F">
              <w:rPr>
                <w:rFonts w:ascii="Arial" w:hAnsi="Arial" w:cs="Arial"/>
              </w:rPr>
              <w:t>1/</w:t>
            </w:r>
            <w:r w:rsidR="002C216F">
              <w:rPr>
                <w:rFonts w:ascii="Arial" w:hAnsi="Arial" w:cs="Arial"/>
              </w:rPr>
              <w:t>30</w:t>
            </w:r>
            <w:r w:rsidRPr="003F125F">
              <w:rPr>
                <w:rFonts w:ascii="Arial" w:hAnsi="Arial" w:cs="Arial"/>
              </w:rPr>
              <w:t>/20</w:t>
            </w:r>
            <w:r w:rsidR="00E541FB" w:rsidRPr="003F125F">
              <w:rPr>
                <w:rFonts w:ascii="Arial" w:hAnsi="Arial" w:cs="Arial"/>
              </w:rPr>
              <w:t>2</w:t>
            </w:r>
            <w:r w:rsidR="00C05754">
              <w:rPr>
                <w:rFonts w:ascii="Arial" w:hAnsi="Arial" w:cs="Arial"/>
              </w:rPr>
              <w:t>7</w:t>
            </w:r>
          </w:p>
        </w:tc>
        <w:tc>
          <w:tcPr>
            <w:tcW w:w="2060" w:type="dxa"/>
            <w:tcBorders>
              <w:top w:val="single" w:sz="4" w:space="0" w:color="auto"/>
              <w:left w:val="nil"/>
              <w:bottom w:val="single" w:sz="4" w:space="0" w:color="auto"/>
              <w:right w:val="single" w:sz="4" w:space="0" w:color="auto"/>
            </w:tcBorders>
            <w:vAlign w:val="center"/>
          </w:tcPr>
          <w:p w14:paraId="34C79C94" w14:textId="0AE999BB" w:rsidR="006B0F4A" w:rsidRPr="003F125F" w:rsidRDefault="00EF0BA0" w:rsidP="00EF0BA0">
            <w:pPr>
              <w:ind w:left="450" w:hanging="450"/>
              <w:rPr>
                <w:rFonts w:ascii="Arial" w:hAnsi="Arial" w:cs="Arial"/>
              </w:rPr>
            </w:pPr>
            <w:r>
              <w:rPr>
                <w:rFonts w:ascii="Arial" w:hAnsi="Arial" w:cs="Arial"/>
              </w:rPr>
              <w:t xml:space="preserve">  7:0</w:t>
            </w:r>
            <w:r w:rsidR="006B0F4A" w:rsidRPr="003F125F">
              <w:rPr>
                <w:rFonts w:ascii="Arial" w:hAnsi="Arial" w:cs="Arial"/>
              </w:rPr>
              <w:t>0am - 6:00pm</w:t>
            </w:r>
          </w:p>
        </w:tc>
        <w:tc>
          <w:tcPr>
            <w:tcW w:w="2060" w:type="dxa"/>
            <w:tcBorders>
              <w:top w:val="nil"/>
              <w:left w:val="single" w:sz="4" w:space="0" w:color="auto"/>
              <w:bottom w:val="single" w:sz="4" w:space="0" w:color="auto"/>
              <w:right w:val="single" w:sz="4" w:space="0" w:color="auto"/>
            </w:tcBorders>
            <w:noWrap/>
            <w:vAlign w:val="center"/>
          </w:tcPr>
          <w:p w14:paraId="68CEA6B7" w14:textId="067626E0" w:rsidR="006B0F4A" w:rsidRPr="003F125F" w:rsidRDefault="00EF0BA0" w:rsidP="00173DAA">
            <w:pPr>
              <w:ind w:left="450" w:hanging="450"/>
              <w:jc w:val="center"/>
              <w:rPr>
                <w:rFonts w:ascii="Arial" w:hAnsi="Arial" w:cs="Arial"/>
              </w:rPr>
            </w:pPr>
            <w:r>
              <w:rPr>
                <w:rFonts w:ascii="Arial" w:hAnsi="Arial" w:cs="Arial"/>
              </w:rPr>
              <w:t>7:</w:t>
            </w:r>
            <w:r w:rsidR="000D4E05">
              <w:rPr>
                <w:rFonts w:ascii="Arial" w:hAnsi="Arial" w:cs="Arial"/>
              </w:rPr>
              <w:t>0</w:t>
            </w:r>
            <w:r w:rsidR="006B0F4A" w:rsidRPr="003F125F">
              <w:rPr>
                <w:rFonts w:ascii="Arial" w:hAnsi="Arial" w:cs="Arial"/>
              </w:rPr>
              <w:t>0am - 5:30pm</w:t>
            </w:r>
          </w:p>
        </w:tc>
        <w:tc>
          <w:tcPr>
            <w:tcW w:w="1951" w:type="dxa"/>
            <w:tcBorders>
              <w:top w:val="nil"/>
              <w:left w:val="nil"/>
              <w:bottom w:val="single" w:sz="4" w:space="0" w:color="auto"/>
              <w:right w:val="single" w:sz="4" w:space="0" w:color="auto"/>
            </w:tcBorders>
            <w:noWrap/>
            <w:vAlign w:val="center"/>
          </w:tcPr>
          <w:p w14:paraId="5ADEA939" w14:textId="77777777" w:rsidR="006B0F4A" w:rsidRPr="003F125F" w:rsidRDefault="006B0F4A" w:rsidP="00173DAA">
            <w:pPr>
              <w:ind w:left="450" w:hanging="450"/>
              <w:jc w:val="center"/>
              <w:rPr>
                <w:rFonts w:ascii="Arial" w:hAnsi="Arial" w:cs="Arial"/>
              </w:rPr>
            </w:pPr>
            <w:r w:rsidRPr="003F125F">
              <w:rPr>
                <w:rFonts w:ascii="Arial" w:hAnsi="Arial" w:cs="Arial"/>
              </w:rPr>
              <w:t xml:space="preserve"> 9:00am - 5:00pm</w:t>
            </w:r>
          </w:p>
        </w:tc>
      </w:tr>
      <w:tr w:rsidR="006B0F4A" w:rsidRPr="003F125F" w14:paraId="1A5F2BB3" w14:textId="77777777" w:rsidTr="00173DAA">
        <w:trPr>
          <w:trHeight w:val="255"/>
        </w:trPr>
        <w:tc>
          <w:tcPr>
            <w:tcW w:w="1140" w:type="dxa"/>
            <w:tcBorders>
              <w:top w:val="nil"/>
              <w:left w:val="single" w:sz="4" w:space="0" w:color="auto"/>
              <w:bottom w:val="single" w:sz="4" w:space="0" w:color="auto"/>
              <w:right w:val="single" w:sz="4" w:space="0" w:color="auto"/>
            </w:tcBorders>
            <w:noWrap/>
            <w:vAlign w:val="bottom"/>
          </w:tcPr>
          <w:p w14:paraId="7402F2C0" w14:textId="77777777" w:rsidR="006B0F4A" w:rsidRPr="003F125F" w:rsidRDefault="006B0F4A" w:rsidP="00173DAA">
            <w:pPr>
              <w:ind w:left="450" w:hanging="450"/>
              <w:rPr>
                <w:rFonts w:ascii="Arial" w:hAnsi="Arial" w:cs="Arial"/>
              </w:rPr>
            </w:pPr>
            <w:r w:rsidRPr="003F125F">
              <w:rPr>
                <w:rFonts w:ascii="Arial" w:hAnsi="Arial" w:cs="Arial"/>
              </w:rPr>
              <w:t>Sunday</w:t>
            </w:r>
          </w:p>
        </w:tc>
        <w:tc>
          <w:tcPr>
            <w:tcW w:w="1194" w:type="dxa"/>
            <w:tcBorders>
              <w:top w:val="nil"/>
              <w:left w:val="nil"/>
              <w:bottom w:val="single" w:sz="4" w:space="0" w:color="auto"/>
              <w:right w:val="single" w:sz="4" w:space="0" w:color="auto"/>
            </w:tcBorders>
            <w:noWrap/>
            <w:vAlign w:val="bottom"/>
          </w:tcPr>
          <w:p w14:paraId="302799C6" w14:textId="4F14F282" w:rsidR="006B0F4A" w:rsidRPr="003F125F" w:rsidRDefault="006B0F4A" w:rsidP="00173DAA">
            <w:pPr>
              <w:ind w:left="450" w:hanging="450"/>
              <w:jc w:val="right"/>
              <w:rPr>
                <w:rFonts w:ascii="Arial" w:hAnsi="Arial" w:cs="Arial"/>
              </w:rPr>
            </w:pPr>
            <w:r w:rsidRPr="003F125F">
              <w:rPr>
                <w:rFonts w:ascii="Arial" w:hAnsi="Arial" w:cs="Arial"/>
              </w:rPr>
              <w:t>1/</w:t>
            </w:r>
            <w:r w:rsidR="002C216F">
              <w:rPr>
                <w:rFonts w:ascii="Arial" w:hAnsi="Arial" w:cs="Arial"/>
              </w:rPr>
              <w:t>31</w:t>
            </w:r>
            <w:r w:rsidRPr="003F125F">
              <w:rPr>
                <w:rFonts w:ascii="Arial" w:hAnsi="Arial" w:cs="Arial"/>
              </w:rPr>
              <w:t>/20</w:t>
            </w:r>
            <w:r w:rsidR="00E541FB" w:rsidRPr="003F125F">
              <w:rPr>
                <w:rFonts w:ascii="Arial" w:hAnsi="Arial" w:cs="Arial"/>
              </w:rPr>
              <w:t>2</w:t>
            </w:r>
            <w:r w:rsidR="00C05754">
              <w:rPr>
                <w:rFonts w:ascii="Arial" w:hAnsi="Arial" w:cs="Arial"/>
              </w:rPr>
              <w:t>7</w:t>
            </w:r>
          </w:p>
        </w:tc>
        <w:tc>
          <w:tcPr>
            <w:tcW w:w="2060" w:type="dxa"/>
            <w:tcBorders>
              <w:top w:val="single" w:sz="4" w:space="0" w:color="auto"/>
              <w:left w:val="nil"/>
              <w:bottom w:val="single" w:sz="4" w:space="0" w:color="auto"/>
              <w:right w:val="single" w:sz="4" w:space="0" w:color="auto"/>
            </w:tcBorders>
            <w:vAlign w:val="center"/>
          </w:tcPr>
          <w:p w14:paraId="7A431BAA" w14:textId="7ED40C75" w:rsidR="006B0F4A" w:rsidRPr="003F125F" w:rsidRDefault="00EF0BA0" w:rsidP="00EF0BA0">
            <w:pPr>
              <w:ind w:left="450" w:hanging="450"/>
              <w:rPr>
                <w:rFonts w:ascii="Arial" w:hAnsi="Arial" w:cs="Arial"/>
              </w:rPr>
            </w:pPr>
            <w:r>
              <w:rPr>
                <w:rFonts w:ascii="Arial" w:hAnsi="Arial" w:cs="Arial"/>
              </w:rPr>
              <w:t xml:space="preserve">  7:3</w:t>
            </w:r>
            <w:r w:rsidR="006B0F4A" w:rsidRPr="003F125F">
              <w:rPr>
                <w:rFonts w:ascii="Arial" w:hAnsi="Arial" w:cs="Arial"/>
              </w:rPr>
              <w:t>0am - 9:00pm</w:t>
            </w:r>
          </w:p>
        </w:tc>
        <w:tc>
          <w:tcPr>
            <w:tcW w:w="2060" w:type="dxa"/>
            <w:tcBorders>
              <w:top w:val="nil"/>
              <w:left w:val="single" w:sz="4" w:space="0" w:color="auto"/>
              <w:bottom w:val="single" w:sz="4" w:space="0" w:color="auto"/>
              <w:right w:val="single" w:sz="4" w:space="0" w:color="auto"/>
            </w:tcBorders>
            <w:noWrap/>
            <w:vAlign w:val="center"/>
          </w:tcPr>
          <w:p w14:paraId="7B8947AF" w14:textId="14B023B3" w:rsidR="006B0F4A" w:rsidRPr="003F125F" w:rsidRDefault="000D4E05" w:rsidP="00173DAA">
            <w:pPr>
              <w:ind w:left="450" w:hanging="450"/>
              <w:jc w:val="center"/>
              <w:rPr>
                <w:rFonts w:ascii="Arial" w:hAnsi="Arial" w:cs="Arial"/>
              </w:rPr>
            </w:pPr>
            <w:r>
              <w:rPr>
                <w:rFonts w:ascii="Arial" w:hAnsi="Arial" w:cs="Arial"/>
              </w:rPr>
              <w:t>7</w:t>
            </w:r>
            <w:r w:rsidR="00EF0BA0">
              <w:rPr>
                <w:rFonts w:ascii="Arial" w:hAnsi="Arial" w:cs="Arial"/>
              </w:rPr>
              <w:t>:</w:t>
            </w:r>
            <w:r>
              <w:rPr>
                <w:rFonts w:ascii="Arial" w:hAnsi="Arial" w:cs="Arial"/>
              </w:rPr>
              <w:t>3</w:t>
            </w:r>
            <w:r w:rsidR="006B0F4A" w:rsidRPr="003F125F">
              <w:rPr>
                <w:rFonts w:ascii="Arial" w:hAnsi="Arial" w:cs="Arial"/>
              </w:rPr>
              <w:t xml:space="preserve">0am - </w:t>
            </w:r>
            <w:r w:rsidR="00260D98">
              <w:rPr>
                <w:rFonts w:ascii="Arial" w:hAnsi="Arial" w:cs="Arial"/>
              </w:rPr>
              <w:t>5</w:t>
            </w:r>
            <w:r w:rsidR="006B0F4A" w:rsidRPr="003F125F">
              <w:rPr>
                <w:rFonts w:ascii="Arial" w:hAnsi="Arial" w:cs="Arial"/>
              </w:rPr>
              <w:t>:00pm</w:t>
            </w:r>
          </w:p>
        </w:tc>
        <w:tc>
          <w:tcPr>
            <w:tcW w:w="1951" w:type="dxa"/>
            <w:tcBorders>
              <w:top w:val="nil"/>
              <w:left w:val="nil"/>
              <w:bottom w:val="single" w:sz="4" w:space="0" w:color="auto"/>
              <w:right w:val="single" w:sz="4" w:space="0" w:color="auto"/>
            </w:tcBorders>
            <w:noWrap/>
            <w:vAlign w:val="center"/>
          </w:tcPr>
          <w:p w14:paraId="5C8FF963" w14:textId="2591A0E5" w:rsidR="006B0F4A" w:rsidRPr="003F125F" w:rsidRDefault="006B0F4A" w:rsidP="00173DAA">
            <w:pPr>
              <w:ind w:left="450" w:hanging="450"/>
              <w:jc w:val="center"/>
              <w:rPr>
                <w:rFonts w:ascii="Arial" w:hAnsi="Arial" w:cs="Arial"/>
              </w:rPr>
            </w:pPr>
            <w:r w:rsidRPr="003F125F">
              <w:rPr>
                <w:rFonts w:ascii="Arial" w:hAnsi="Arial" w:cs="Arial"/>
              </w:rPr>
              <w:t xml:space="preserve">10:00am - </w:t>
            </w:r>
            <w:r w:rsidR="00C542CF">
              <w:rPr>
                <w:rFonts w:ascii="Arial" w:hAnsi="Arial" w:cs="Arial"/>
              </w:rPr>
              <w:t>4</w:t>
            </w:r>
            <w:r w:rsidRPr="003F125F">
              <w:rPr>
                <w:rFonts w:ascii="Arial" w:hAnsi="Arial" w:cs="Arial"/>
              </w:rPr>
              <w:t>:00pm</w:t>
            </w:r>
          </w:p>
        </w:tc>
      </w:tr>
    </w:tbl>
    <w:p w14:paraId="501C389C" w14:textId="77777777" w:rsidR="006B0F4A" w:rsidRPr="003F125F" w:rsidRDefault="006B0F4A" w:rsidP="006B0F4A">
      <w:pPr>
        <w:jc w:val="both"/>
        <w:rPr>
          <w:rFonts w:ascii="Arial" w:hAnsi="Arial" w:cs="Arial"/>
          <w:b/>
        </w:rPr>
      </w:pPr>
    </w:p>
    <w:p w14:paraId="65B4968E" w14:textId="77777777" w:rsidR="006B0F4A" w:rsidRPr="003F125F" w:rsidRDefault="006B0F4A" w:rsidP="006B0F4A">
      <w:pPr>
        <w:jc w:val="both"/>
        <w:rPr>
          <w:rFonts w:ascii="Arial" w:hAnsi="Arial" w:cs="Arial"/>
        </w:rPr>
      </w:pPr>
    </w:p>
    <w:p w14:paraId="5C00B647" w14:textId="61607FCF" w:rsidR="006B0F4A" w:rsidRPr="003F125F" w:rsidRDefault="006B0F4A" w:rsidP="006B0F4A">
      <w:pPr>
        <w:ind w:left="540" w:hanging="540"/>
        <w:jc w:val="both"/>
        <w:rPr>
          <w:rFonts w:ascii="Arial" w:hAnsi="Arial" w:cs="Arial"/>
        </w:rPr>
      </w:pPr>
      <w:r w:rsidRPr="003F125F">
        <w:rPr>
          <w:rFonts w:ascii="Arial" w:hAnsi="Arial" w:cs="Arial"/>
        </w:rPr>
        <w:t>3.</w:t>
      </w:r>
      <w:r w:rsidRPr="003F125F">
        <w:rPr>
          <w:rFonts w:ascii="Arial" w:hAnsi="Arial" w:cs="Arial"/>
        </w:rPr>
        <w:tab/>
      </w:r>
      <w:r w:rsidRPr="003F125F">
        <w:rPr>
          <w:rFonts w:ascii="Arial" w:hAnsi="Arial" w:cs="Arial"/>
          <w:b/>
        </w:rPr>
        <w:t>Use of Space;</w:t>
      </w:r>
      <w:r w:rsidRPr="003F125F">
        <w:rPr>
          <w:rFonts w:ascii="Arial" w:hAnsi="Arial" w:cs="Arial"/>
        </w:rPr>
        <w:t xml:space="preserve"> </w:t>
      </w:r>
      <w:r w:rsidRPr="003F125F">
        <w:rPr>
          <w:rFonts w:ascii="Arial" w:hAnsi="Arial" w:cs="Arial"/>
          <w:b/>
        </w:rPr>
        <w:t>Tables; Chairs</w:t>
      </w:r>
      <w:r w:rsidR="005E4631">
        <w:rPr>
          <w:rFonts w:ascii="Arial" w:hAnsi="Arial" w:cs="Arial"/>
          <w:b/>
        </w:rPr>
        <w:t xml:space="preserve"> and Carpet</w:t>
      </w:r>
      <w:r w:rsidRPr="003F125F">
        <w:rPr>
          <w:rFonts w:ascii="Arial" w:hAnsi="Arial" w:cs="Arial"/>
          <w:b/>
        </w:rPr>
        <w:t>; Signs and Decoration</w:t>
      </w:r>
    </w:p>
    <w:p w14:paraId="225DA2D4" w14:textId="77777777" w:rsidR="006B0F4A" w:rsidRPr="003F125F" w:rsidRDefault="006B0F4A" w:rsidP="006B0F4A">
      <w:pPr>
        <w:jc w:val="both"/>
        <w:rPr>
          <w:rFonts w:ascii="Arial" w:hAnsi="Arial" w:cs="Arial"/>
        </w:rPr>
      </w:pPr>
    </w:p>
    <w:p w14:paraId="7D3C5B1B" w14:textId="7338CE13" w:rsidR="006B0F4A" w:rsidRPr="003F125F" w:rsidRDefault="006B0F4A" w:rsidP="006B0F4A">
      <w:pPr>
        <w:ind w:left="1080" w:hanging="540"/>
        <w:jc w:val="both"/>
        <w:rPr>
          <w:rFonts w:ascii="Arial" w:hAnsi="Arial" w:cs="Arial"/>
        </w:rPr>
      </w:pPr>
      <w:r w:rsidRPr="003F125F">
        <w:rPr>
          <w:rFonts w:ascii="Arial" w:hAnsi="Arial" w:cs="Arial"/>
        </w:rPr>
        <w:t>3.1</w:t>
      </w:r>
      <w:r w:rsidRPr="003F125F">
        <w:rPr>
          <w:rFonts w:ascii="Arial" w:hAnsi="Arial" w:cs="Arial"/>
        </w:rPr>
        <w:tab/>
      </w:r>
      <w:r w:rsidRPr="003F125F">
        <w:rPr>
          <w:rFonts w:ascii="Arial" w:hAnsi="Arial" w:cs="Arial"/>
          <w:b/>
        </w:rPr>
        <w:t>ASSIGNMENT OR SUBLET OF SPACE</w:t>
      </w:r>
      <w:r w:rsidRPr="003F125F">
        <w:rPr>
          <w:rFonts w:ascii="Arial" w:hAnsi="Arial" w:cs="Arial"/>
        </w:rPr>
        <w:t xml:space="preserve"> – </w:t>
      </w:r>
      <w:r w:rsidRPr="003F125F">
        <w:rPr>
          <w:rFonts w:ascii="Arial Black" w:hAnsi="Arial Black" w:cs="Arial"/>
          <w:i/>
          <w:sz w:val="22"/>
          <w:szCs w:val="22"/>
        </w:rPr>
        <w:t xml:space="preserve">Vendors, layouts, and exhibitors may </w:t>
      </w:r>
      <w:r w:rsidRPr="003F125F">
        <w:rPr>
          <w:rFonts w:ascii="Arial Black" w:hAnsi="Arial Black" w:cs="Arial"/>
          <w:i/>
          <w:sz w:val="22"/>
          <w:szCs w:val="22"/>
          <w:u w:val="single"/>
        </w:rPr>
        <w:t>not</w:t>
      </w:r>
      <w:r w:rsidRPr="003F125F">
        <w:rPr>
          <w:rFonts w:ascii="Arial Black" w:hAnsi="Arial Black" w:cs="Arial"/>
          <w:sz w:val="22"/>
          <w:szCs w:val="22"/>
          <w:u w:val="single"/>
        </w:rPr>
        <w:t xml:space="preserve"> </w:t>
      </w:r>
      <w:r w:rsidRPr="003F125F">
        <w:rPr>
          <w:rFonts w:ascii="Arial Black" w:hAnsi="Arial Black" w:cs="Arial"/>
          <w:i/>
          <w:sz w:val="22"/>
          <w:szCs w:val="22"/>
          <w:u w:val="single"/>
        </w:rPr>
        <w:t>assign</w:t>
      </w:r>
      <w:r w:rsidRPr="003F125F">
        <w:rPr>
          <w:rFonts w:ascii="Arial" w:hAnsi="Arial" w:cs="Arial"/>
          <w:i/>
          <w:sz w:val="22"/>
          <w:szCs w:val="22"/>
          <w:u w:val="single"/>
        </w:rPr>
        <w:t xml:space="preserve">, </w:t>
      </w:r>
      <w:r w:rsidRPr="003F125F">
        <w:rPr>
          <w:rFonts w:ascii="Arial Black" w:hAnsi="Arial Black" w:cs="Arial"/>
          <w:i/>
          <w:sz w:val="22"/>
          <w:szCs w:val="22"/>
          <w:u w:val="single"/>
        </w:rPr>
        <w:t>donate, or sublet</w:t>
      </w:r>
      <w:r w:rsidRPr="003F125F">
        <w:rPr>
          <w:rFonts w:ascii="Arial Black" w:hAnsi="Arial Black" w:cs="Arial"/>
          <w:i/>
          <w:sz w:val="22"/>
          <w:szCs w:val="22"/>
        </w:rPr>
        <w:t xml:space="preserve"> </w:t>
      </w:r>
      <w:r w:rsidRPr="003F125F">
        <w:rPr>
          <w:rFonts w:ascii="Arial Black" w:hAnsi="Arial Black" w:cs="Arial"/>
          <w:i/>
          <w:sz w:val="22"/>
          <w:szCs w:val="22"/>
          <w:u w:val="single"/>
        </w:rPr>
        <w:t>any allocated tables or spaces</w:t>
      </w:r>
      <w:r w:rsidRPr="003F125F">
        <w:rPr>
          <w:rFonts w:ascii="Arial" w:hAnsi="Arial" w:cs="Arial"/>
          <w:sz w:val="22"/>
          <w:szCs w:val="22"/>
          <w:u w:val="single"/>
        </w:rPr>
        <w:t>.</w:t>
      </w:r>
      <w:r w:rsidR="009E7EB1" w:rsidRPr="003F125F">
        <w:rPr>
          <w:rFonts w:ascii="Arial" w:hAnsi="Arial" w:cs="Arial"/>
        </w:rPr>
        <w:t xml:space="preserve"> </w:t>
      </w:r>
      <w:r w:rsidRPr="003F125F">
        <w:rPr>
          <w:rFonts w:ascii="Arial" w:hAnsi="Arial" w:cs="Arial"/>
        </w:rPr>
        <w:t>Subletting or re-assigning of tables or space will be grounds for exclusion from future Shows.</w:t>
      </w:r>
    </w:p>
    <w:p w14:paraId="0F800E93" w14:textId="77777777" w:rsidR="006B0F4A" w:rsidRPr="003F125F" w:rsidRDefault="006B0F4A" w:rsidP="006B0F4A">
      <w:pPr>
        <w:jc w:val="both"/>
        <w:rPr>
          <w:rFonts w:ascii="Arial" w:hAnsi="Arial" w:cs="Arial"/>
        </w:rPr>
      </w:pPr>
    </w:p>
    <w:p w14:paraId="4C6F1F1A" w14:textId="2133D604" w:rsidR="00E541FB" w:rsidRPr="003F125F" w:rsidRDefault="006B0F4A" w:rsidP="00E541FB">
      <w:pPr>
        <w:ind w:left="1080" w:hanging="540"/>
        <w:jc w:val="both"/>
        <w:rPr>
          <w:rFonts w:ascii="Arial" w:hAnsi="Arial" w:cs="Arial"/>
        </w:rPr>
      </w:pPr>
      <w:r w:rsidRPr="003F125F">
        <w:rPr>
          <w:rFonts w:ascii="Arial" w:hAnsi="Arial" w:cs="Arial"/>
        </w:rPr>
        <w:t>3.2</w:t>
      </w:r>
      <w:r w:rsidRPr="003F125F">
        <w:rPr>
          <w:rFonts w:ascii="Arial" w:hAnsi="Arial" w:cs="Arial"/>
        </w:rPr>
        <w:tab/>
      </w:r>
      <w:r w:rsidRPr="003F125F">
        <w:rPr>
          <w:rFonts w:ascii="Arial" w:hAnsi="Arial" w:cs="Arial"/>
          <w:b/>
        </w:rPr>
        <w:t xml:space="preserve">TABLES </w:t>
      </w:r>
      <w:r w:rsidRPr="003F125F">
        <w:rPr>
          <w:rFonts w:ascii="Arial" w:hAnsi="Arial" w:cs="Arial"/>
        </w:rPr>
        <w:t>- The ARS Show provides tables (30” x 96”) for the sale or display of items. Tables supplied by the vendor or exhibitor for the purposes of selling, or displaying of items for sale, will be charged at the same rate per table as for tables provided by the ARS Show. Any vendor found to have more tables than assigned by Contract will be invoiced for the additional tables at the maximum amount per table</w:t>
      </w:r>
      <w:r w:rsidR="005163DE" w:rsidRPr="003F125F">
        <w:rPr>
          <w:rFonts w:ascii="Arial" w:hAnsi="Arial" w:cs="Arial"/>
        </w:rPr>
        <w:t xml:space="preserve"> </w:t>
      </w:r>
      <w:r w:rsidRPr="003F125F">
        <w:rPr>
          <w:rFonts w:ascii="Arial" w:hAnsi="Arial" w:cs="Arial"/>
        </w:rPr>
        <w:t>and may result in exclusion from future Shows.</w:t>
      </w:r>
      <w:r w:rsidR="00A5756F" w:rsidRPr="003F125F">
        <w:rPr>
          <w:rFonts w:ascii="Arial" w:hAnsi="Arial" w:cs="Arial"/>
        </w:rPr>
        <w:t xml:space="preserve"> </w:t>
      </w:r>
      <w:r w:rsidR="00204913" w:rsidRPr="003F125F">
        <w:rPr>
          <w:rFonts w:ascii="Arial" w:hAnsi="Arial" w:cs="Arial"/>
        </w:rPr>
        <w:t xml:space="preserve">Changes to the </w:t>
      </w:r>
      <w:r w:rsidR="00A5756F" w:rsidRPr="003F125F">
        <w:rPr>
          <w:rFonts w:ascii="Arial" w:hAnsi="Arial" w:cs="Arial"/>
        </w:rPr>
        <w:t>Number of tables</w:t>
      </w:r>
      <w:r w:rsidR="00204913" w:rsidRPr="003F125F">
        <w:rPr>
          <w:rFonts w:ascii="Arial" w:hAnsi="Arial" w:cs="Arial"/>
        </w:rPr>
        <w:t xml:space="preserve"> printed on your contract </w:t>
      </w:r>
      <w:r w:rsidR="00A5756F" w:rsidRPr="003F125F">
        <w:rPr>
          <w:rFonts w:ascii="Arial" w:hAnsi="Arial" w:cs="Arial"/>
        </w:rPr>
        <w:t>must be approved by the Show Director to be changed on your contract.</w:t>
      </w:r>
    </w:p>
    <w:p w14:paraId="49F22F40" w14:textId="77777777" w:rsidR="006B0F4A" w:rsidRPr="003F125F" w:rsidRDefault="006B0F4A" w:rsidP="006B0F4A">
      <w:pPr>
        <w:ind w:left="450" w:hanging="450"/>
        <w:jc w:val="both"/>
        <w:rPr>
          <w:rFonts w:ascii="Arial" w:hAnsi="Arial" w:cs="Arial"/>
        </w:rPr>
      </w:pPr>
    </w:p>
    <w:p w14:paraId="6B0B82E3" w14:textId="77777777" w:rsidR="006B0F4A" w:rsidRPr="003F125F" w:rsidRDefault="006B0F4A" w:rsidP="006B0F4A">
      <w:pPr>
        <w:ind w:left="1080" w:hanging="540"/>
        <w:jc w:val="both"/>
        <w:rPr>
          <w:rFonts w:ascii="Arial" w:hAnsi="Arial" w:cs="Arial"/>
        </w:rPr>
      </w:pPr>
      <w:r w:rsidRPr="003F125F">
        <w:rPr>
          <w:rFonts w:ascii="Arial" w:hAnsi="Arial" w:cs="Arial"/>
        </w:rPr>
        <w:t>3.3</w:t>
      </w:r>
      <w:r w:rsidRPr="003F125F">
        <w:rPr>
          <w:rFonts w:ascii="Arial" w:hAnsi="Arial" w:cs="Arial"/>
        </w:rPr>
        <w:tab/>
      </w:r>
      <w:r w:rsidRPr="003F125F">
        <w:rPr>
          <w:rFonts w:ascii="Arial" w:hAnsi="Arial" w:cs="Arial"/>
          <w:b/>
        </w:rPr>
        <w:t>REARRANGEMENT OF TABLES -</w:t>
      </w:r>
      <w:r w:rsidRPr="003F125F">
        <w:rPr>
          <w:rFonts w:ascii="Arial" w:hAnsi="Arial" w:cs="Arial"/>
        </w:rPr>
        <w:t xml:space="preserve"> No rearrangement of tables is permitted without advance authorization from the Show Director or a Floor Manager.</w:t>
      </w:r>
    </w:p>
    <w:p w14:paraId="33A93A19" w14:textId="77777777" w:rsidR="006B0F4A" w:rsidRPr="003F125F" w:rsidRDefault="006B0F4A" w:rsidP="006B0F4A">
      <w:pPr>
        <w:ind w:left="450" w:hanging="450"/>
        <w:jc w:val="both"/>
        <w:rPr>
          <w:rFonts w:ascii="Arial" w:hAnsi="Arial" w:cs="Arial"/>
        </w:rPr>
      </w:pPr>
    </w:p>
    <w:p w14:paraId="7E269FD4" w14:textId="16F0168D" w:rsidR="006B0F4A" w:rsidRPr="003F125F" w:rsidRDefault="006B0F4A" w:rsidP="006B0F4A">
      <w:pPr>
        <w:ind w:left="1080" w:hanging="540"/>
        <w:jc w:val="both"/>
        <w:rPr>
          <w:rFonts w:ascii="Arial" w:hAnsi="Arial" w:cs="Arial"/>
        </w:rPr>
      </w:pPr>
      <w:r w:rsidRPr="003F125F">
        <w:rPr>
          <w:rFonts w:ascii="Arial" w:hAnsi="Arial" w:cs="Arial"/>
        </w:rPr>
        <w:t>3.4</w:t>
      </w:r>
      <w:r w:rsidRPr="003F125F">
        <w:rPr>
          <w:rFonts w:ascii="Arial" w:hAnsi="Arial" w:cs="Arial"/>
        </w:rPr>
        <w:tab/>
      </w:r>
      <w:r w:rsidRPr="003F125F">
        <w:rPr>
          <w:rFonts w:ascii="Arial" w:hAnsi="Arial" w:cs="Arial"/>
          <w:b/>
        </w:rPr>
        <w:t>CHAIRS</w:t>
      </w:r>
      <w:r w:rsidR="002C216F">
        <w:rPr>
          <w:rFonts w:ascii="Arial" w:hAnsi="Arial" w:cs="Arial"/>
          <w:b/>
        </w:rPr>
        <w:t xml:space="preserve">, </w:t>
      </w:r>
      <w:r w:rsidR="005E4631">
        <w:rPr>
          <w:rFonts w:ascii="Arial" w:hAnsi="Arial" w:cs="Arial"/>
          <w:b/>
        </w:rPr>
        <w:t>CARPET</w:t>
      </w:r>
      <w:r w:rsidR="002C216F">
        <w:rPr>
          <w:rFonts w:ascii="Arial" w:hAnsi="Arial" w:cs="Arial"/>
          <w:b/>
        </w:rPr>
        <w:t xml:space="preserve"> AND BARRIER</w:t>
      </w:r>
      <w:r w:rsidRPr="003F125F">
        <w:rPr>
          <w:rFonts w:ascii="Arial" w:hAnsi="Arial" w:cs="Arial"/>
          <w:b/>
        </w:rPr>
        <w:t xml:space="preserve"> </w:t>
      </w:r>
      <w:r w:rsidRPr="003F125F">
        <w:rPr>
          <w:rFonts w:ascii="Arial" w:hAnsi="Arial" w:cs="Arial"/>
        </w:rPr>
        <w:t>- The ARS Show will provide vendors and exhibitors with two chairs for their first table and one additional chair for each additional table. Layouts will be provided with a reasonable quantity of chairs as determined by the ARS Show. Layouts may request additional chairs from the Floor Manager; any additional chairs, if available, may be provided at the discretion of the Floor Manager.</w:t>
      </w:r>
      <w:r w:rsidR="005E4631">
        <w:rPr>
          <w:rFonts w:ascii="Arial" w:hAnsi="Arial" w:cs="Arial"/>
        </w:rPr>
        <w:t xml:space="preserve">  Carpets are considered an extra item and is billable.  Please fill out your contract accordingly if you are requesting carpet</w:t>
      </w:r>
      <w:r w:rsidR="002C216F">
        <w:rPr>
          <w:rFonts w:ascii="Arial" w:hAnsi="Arial" w:cs="Arial"/>
        </w:rPr>
        <w:t>.  Barrier is available based upon what you requested on your contract.  There is no charge for barrier.</w:t>
      </w:r>
    </w:p>
    <w:p w14:paraId="2ACE848C" w14:textId="77777777" w:rsidR="006B0F4A" w:rsidRPr="003F125F" w:rsidRDefault="006B0F4A" w:rsidP="006B0F4A">
      <w:pPr>
        <w:ind w:left="450" w:hanging="450"/>
        <w:jc w:val="both"/>
        <w:rPr>
          <w:rFonts w:ascii="Arial" w:hAnsi="Arial" w:cs="Arial"/>
        </w:rPr>
      </w:pPr>
    </w:p>
    <w:p w14:paraId="4FBFC480" w14:textId="363D3374" w:rsidR="006B0F4A" w:rsidRPr="003F125F" w:rsidRDefault="006B0F4A" w:rsidP="006B0F4A">
      <w:pPr>
        <w:ind w:left="1080" w:hanging="540"/>
        <w:jc w:val="both"/>
        <w:rPr>
          <w:rFonts w:ascii="Arial" w:hAnsi="Arial" w:cs="Arial"/>
        </w:rPr>
      </w:pPr>
      <w:r w:rsidRPr="003F125F">
        <w:rPr>
          <w:rFonts w:ascii="Arial" w:hAnsi="Arial" w:cs="Arial"/>
        </w:rPr>
        <w:t>3.5</w:t>
      </w:r>
      <w:r w:rsidRPr="003F125F">
        <w:rPr>
          <w:rFonts w:ascii="Arial" w:hAnsi="Arial" w:cs="Arial"/>
        </w:rPr>
        <w:tab/>
      </w:r>
      <w:r w:rsidRPr="003F125F">
        <w:rPr>
          <w:rFonts w:ascii="Arial" w:hAnsi="Arial" w:cs="Arial"/>
          <w:b/>
        </w:rPr>
        <w:t>ITEMS IN AISLES -</w:t>
      </w:r>
      <w:r w:rsidRPr="003F125F">
        <w:rPr>
          <w:rFonts w:ascii="Arial" w:hAnsi="Arial" w:cs="Arial"/>
        </w:rPr>
        <w:t xml:space="preserve"> </w:t>
      </w:r>
      <w:r w:rsidRPr="003F125F">
        <w:rPr>
          <w:rFonts w:ascii="Arial" w:hAnsi="Arial" w:cs="Arial"/>
          <w:u w:val="single"/>
        </w:rPr>
        <w:t>No chairs, stools</w:t>
      </w:r>
      <w:r w:rsidR="00F826BF">
        <w:rPr>
          <w:rFonts w:ascii="Arial" w:hAnsi="Arial" w:cs="Arial"/>
          <w:u w:val="single"/>
        </w:rPr>
        <w:t>,</w:t>
      </w:r>
      <w:r w:rsidRPr="003F125F">
        <w:rPr>
          <w:rFonts w:ascii="Arial" w:hAnsi="Arial" w:cs="Arial"/>
          <w:u w:val="single"/>
        </w:rPr>
        <w:t xml:space="preserve"> or materials may be placed in the aisles.</w:t>
      </w:r>
    </w:p>
    <w:p w14:paraId="0AE253F2" w14:textId="77777777" w:rsidR="006B0F4A" w:rsidRPr="003F125F" w:rsidRDefault="006B0F4A" w:rsidP="006B0F4A">
      <w:pPr>
        <w:ind w:left="450" w:hanging="450"/>
        <w:jc w:val="both"/>
        <w:rPr>
          <w:rFonts w:ascii="Arial" w:hAnsi="Arial" w:cs="Arial"/>
        </w:rPr>
      </w:pPr>
    </w:p>
    <w:p w14:paraId="27BB1E8B" w14:textId="002CA40E" w:rsidR="006B0F4A" w:rsidRPr="003F125F" w:rsidRDefault="006B0F4A" w:rsidP="006B0F4A">
      <w:pPr>
        <w:ind w:left="1080" w:hanging="540"/>
        <w:jc w:val="both"/>
        <w:rPr>
          <w:rFonts w:ascii="Arial" w:hAnsi="Arial" w:cs="Arial"/>
        </w:rPr>
      </w:pPr>
      <w:r w:rsidRPr="003F125F">
        <w:rPr>
          <w:rFonts w:ascii="Arial" w:hAnsi="Arial" w:cs="Arial"/>
        </w:rPr>
        <w:t>3.6</w:t>
      </w:r>
      <w:r w:rsidRPr="003F125F">
        <w:rPr>
          <w:rFonts w:ascii="Arial" w:hAnsi="Arial" w:cs="Arial"/>
        </w:rPr>
        <w:tab/>
      </w:r>
      <w:r w:rsidRPr="003F125F">
        <w:rPr>
          <w:rFonts w:ascii="Arial" w:hAnsi="Arial" w:cs="Arial"/>
          <w:b/>
        </w:rPr>
        <w:t>TABLE COVERING</w:t>
      </w:r>
      <w:r w:rsidRPr="003F125F">
        <w:rPr>
          <w:rFonts w:ascii="Arial" w:hAnsi="Arial" w:cs="Arial"/>
        </w:rPr>
        <w:t xml:space="preserve"> - All table coverings, skirting</w:t>
      </w:r>
      <w:r w:rsidR="00F826BF">
        <w:rPr>
          <w:rFonts w:ascii="Arial" w:hAnsi="Arial" w:cs="Arial"/>
        </w:rPr>
        <w:t>,</w:t>
      </w:r>
      <w:r w:rsidRPr="003F125F">
        <w:rPr>
          <w:rFonts w:ascii="Arial" w:hAnsi="Arial" w:cs="Arial"/>
        </w:rPr>
        <w:t xml:space="preserve"> and decorations must be flameproof</w:t>
      </w:r>
      <w:r w:rsidR="00F826BF">
        <w:rPr>
          <w:rFonts w:ascii="Arial" w:hAnsi="Arial" w:cs="Arial"/>
        </w:rPr>
        <w:t xml:space="preserve"> -</w:t>
      </w:r>
      <w:r w:rsidRPr="003F125F">
        <w:rPr>
          <w:rFonts w:ascii="Arial" w:hAnsi="Arial" w:cs="Arial"/>
        </w:rPr>
        <w:t xml:space="preserve"> NO EXCEPTIONS. This requirement is enforced by the West Springfield Fire Department.</w:t>
      </w:r>
      <w:r w:rsidR="009E7EB1" w:rsidRPr="003F125F">
        <w:rPr>
          <w:rFonts w:ascii="Arial" w:hAnsi="Arial" w:cs="Arial"/>
        </w:rPr>
        <w:t xml:space="preserve"> </w:t>
      </w:r>
      <w:r w:rsidRPr="003F125F">
        <w:rPr>
          <w:rFonts w:ascii="Arial" w:hAnsi="Arial" w:cs="Arial"/>
        </w:rPr>
        <w:t>Proof may be requested by the West Springfield Fire Department. If you cannot provide proof, you will have to remove those coverings that do not comply.</w:t>
      </w:r>
      <w:r w:rsidR="00204913" w:rsidRPr="003F125F">
        <w:rPr>
          <w:rFonts w:ascii="Arial" w:hAnsi="Arial" w:cs="Arial"/>
        </w:rPr>
        <w:t xml:space="preserve">  Local </w:t>
      </w:r>
      <w:r w:rsidR="00491A0D" w:rsidRPr="003F125F">
        <w:rPr>
          <w:rFonts w:ascii="Arial" w:hAnsi="Arial" w:cs="Arial"/>
        </w:rPr>
        <w:t>Fire-Resistant</w:t>
      </w:r>
      <w:r w:rsidR="00204913" w:rsidRPr="003F125F">
        <w:rPr>
          <w:rFonts w:ascii="Arial" w:hAnsi="Arial" w:cs="Arial"/>
        </w:rPr>
        <w:t xml:space="preserve"> Fabric Dealer:  Osgood Textile Co, 333 Park St, West Springfield, MA 01089, 413-737-6488; Fire Retardant Dealers:  Mass Fire Equipment Corp. 57 York St, Springfield, MA 01105, 413-736-8111 and/or Fire Control Co, St. George Rd, Springfield, MA 01105, 413-739-7550</w:t>
      </w:r>
    </w:p>
    <w:p w14:paraId="508F73BE" w14:textId="77777777" w:rsidR="006B0F4A" w:rsidRPr="003F125F" w:rsidRDefault="006B0F4A" w:rsidP="006B0F4A">
      <w:pPr>
        <w:ind w:left="450" w:hanging="450"/>
        <w:jc w:val="both"/>
        <w:rPr>
          <w:rFonts w:ascii="Arial" w:hAnsi="Arial" w:cs="Arial"/>
        </w:rPr>
      </w:pPr>
    </w:p>
    <w:p w14:paraId="2A58112C" w14:textId="14B8E8A1" w:rsidR="006B0F4A" w:rsidRPr="003F125F" w:rsidRDefault="006B0F4A" w:rsidP="006B0F4A">
      <w:pPr>
        <w:ind w:left="1080" w:hanging="540"/>
        <w:jc w:val="both"/>
        <w:rPr>
          <w:rFonts w:ascii="Arial" w:hAnsi="Arial" w:cs="Arial"/>
        </w:rPr>
      </w:pPr>
      <w:r w:rsidRPr="003F125F">
        <w:rPr>
          <w:rFonts w:ascii="Arial" w:hAnsi="Arial" w:cs="Arial"/>
        </w:rPr>
        <w:t>3.7</w:t>
      </w:r>
      <w:r w:rsidRPr="003F125F">
        <w:rPr>
          <w:rFonts w:ascii="Arial" w:hAnsi="Arial" w:cs="Arial"/>
        </w:rPr>
        <w:tab/>
      </w:r>
      <w:r w:rsidRPr="003F125F">
        <w:rPr>
          <w:rFonts w:ascii="Arial" w:hAnsi="Arial" w:cs="Arial"/>
          <w:b/>
        </w:rPr>
        <w:t>WALL COVERINGS</w:t>
      </w:r>
      <w:r w:rsidRPr="003F125F">
        <w:rPr>
          <w:rFonts w:ascii="Arial" w:hAnsi="Arial" w:cs="Arial"/>
        </w:rPr>
        <w:t xml:space="preserve"> - All wall coverings, decorations</w:t>
      </w:r>
      <w:r w:rsidR="00F826BF">
        <w:rPr>
          <w:rFonts w:ascii="Arial" w:hAnsi="Arial" w:cs="Arial"/>
        </w:rPr>
        <w:t>,</w:t>
      </w:r>
      <w:r w:rsidRPr="003F125F">
        <w:rPr>
          <w:rFonts w:ascii="Arial" w:hAnsi="Arial" w:cs="Arial"/>
        </w:rPr>
        <w:t xml:space="preserve"> or signs must be </w:t>
      </w:r>
      <w:r w:rsidR="00F826BF">
        <w:rPr>
          <w:rFonts w:ascii="Arial" w:hAnsi="Arial" w:cs="Arial"/>
        </w:rPr>
        <w:t>free-standing</w:t>
      </w:r>
      <w:r w:rsidRPr="003F125F">
        <w:rPr>
          <w:rFonts w:ascii="Arial" w:hAnsi="Arial" w:cs="Arial"/>
        </w:rPr>
        <w:t>. Vendors, exhibitors</w:t>
      </w:r>
      <w:r w:rsidR="00F826BF">
        <w:rPr>
          <w:rFonts w:ascii="Arial" w:hAnsi="Arial" w:cs="Arial"/>
        </w:rPr>
        <w:t>,</w:t>
      </w:r>
      <w:r w:rsidRPr="003F125F">
        <w:rPr>
          <w:rFonts w:ascii="Arial" w:hAnsi="Arial" w:cs="Arial"/>
        </w:rPr>
        <w:t xml:space="preserve"> and layouts must not tack or tape such items to the walls, floors, or posts. At wall locations, such items may be attached to the nail board located about eight feet (8') above the floor.</w:t>
      </w:r>
    </w:p>
    <w:p w14:paraId="0F9793F6" w14:textId="77777777" w:rsidR="006B0F4A" w:rsidRPr="003F125F" w:rsidRDefault="006B0F4A" w:rsidP="006B0F4A">
      <w:pPr>
        <w:jc w:val="both"/>
        <w:rPr>
          <w:rFonts w:ascii="Arial" w:hAnsi="Arial" w:cs="Arial"/>
        </w:rPr>
      </w:pPr>
    </w:p>
    <w:p w14:paraId="45140914" w14:textId="70063B8D" w:rsidR="006B0F4A" w:rsidRPr="003F125F" w:rsidRDefault="006B0F4A" w:rsidP="006B0F4A">
      <w:pPr>
        <w:ind w:left="1080" w:hanging="540"/>
        <w:jc w:val="both"/>
        <w:rPr>
          <w:rFonts w:ascii="Arial" w:hAnsi="Arial" w:cs="Arial"/>
        </w:rPr>
      </w:pPr>
      <w:r w:rsidRPr="003F125F">
        <w:rPr>
          <w:rFonts w:ascii="Arial" w:hAnsi="Arial" w:cs="Arial"/>
        </w:rPr>
        <w:t>3.8</w:t>
      </w:r>
      <w:r w:rsidRPr="003F125F">
        <w:rPr>
          <w:rFonts w:ascii="Arial" w:hAnsi="Arial" w:cs="Arial"/>
        </w:rPr>
        <w:tab/>
      </w:r>
      <w:r w:rsidRPr="003F125F">
        <w:rPr>
          <w:rFonts w:ascii="Arial" w:hAnsi="Arial" w:cs="Arial"/>
          <w:b/>
        </w:rPr>
        <w:t>COMMON SPACE -</w:t>
      </w:r>
      <w:r w:rsidRPr="003F125F">
        <w:rPr>
          <w:rFonts w:ascii="Arial" w:hAnsi="Arial" w:cs="Arial"/>
        </w:rPr>
        <w:t xml:space="preserve"> Where more than one vendor or exhibitor shares space in a block of tables, space behind tables must be shared by each vendor or exhibitor in proportion to the </w:t>
      </w:r>
      <w:r w:rsidR="00F826BF">
        <w:rPr>
          <w:rFonts w:ascii="Arial" w:hAnsi="Arial" w:cs="Arial"/>
        </w:rPr>
        <w:t>number</w:t>
      </w:r>
      <w:r w:rsidRPr="003F125F">
        <w:rPr>
          <w:rFonts w:ascii="Arial" w:hAnsi="Arial" w:cs="Arial"/>
        </w:rPr>
        <w:t xml:space="preserve"> of tables assigned to </w:t>
      </w:r>
      <w:r w:rsidRPr="003F125F">
        <w:rPr>
          <w:rFonts w:ascii="Arial" w:hAnsi="Arial" w:cs="Arial"/>
        </w:rPr>
        <w:lastRenderedPageBreak/>
        <w:t>each vendor or exhibitor.</w:t>
      </w:r>
      <w:r w:rsidR="00566E92" w:rsidRPr="003F125F">
        <w:rPr>
          <w:rFonts w:ascii="Arial" w:hAnsi="Arial" w:cs="Arial"/>
        </w:rPr>
        <w:t xml:space="preserve"> </w:t>
      </w:r>
      <w:r w:rsidRPr="003F125F">
        <w:rPr>
          <w:rFonts w:ascii="Arial" w:hAnsi="Arial" w:cs="Arial"/>
        </w:rPr>
        <w:t>Any dispute over the use of common space will be settled by the Floor Manager. The decision of the Floor Manager is final.</w:t>
      </w:r>
    </w:p>
    <w:p w14:paraId="2CAD0D66" w14:textId="77777777" w:rsidR="006B0F4A" w:rsidRPr="003F125F" w:rsidRDefault="006B0F4A" w:rsidP="006B0F4A">
      <w:pPr>
        <w:jc w:val="both"/>
        <w:rPr>
          <w:rFonts w:ascii="Arial" w:hAnsi="Arial" w:cs="Arial"/>
        </w:rPr>
      </w:pPr>
    </w:p>
    <w:p w14:paraId="05E7C053" w14:textId="18305620" w:rsidR="006B0F4A" w:rsidRPr="003F125F" w:rsidRDefault="006B0F4A" w:rsidP="006B0F4A">
      <w:pPr>
        <w:ind w:left="1080" w:hanging="540"/>
        <w:jc w:val="both"/>
        <w:rPr>
          <w:rFonts w:ascii="Arial" w:hAnsi="Arial" w:cs="Arial"/>
        </w:rPr>
      </w:pPr>
      <w:r w:rsidRPr="003F125F">
        <w:rPr>
          <w:rFonts w:ascii="Arial" w:hAnsi="Arial" w:cs="Arial"/>
        </w:rPr>
        <w:t>3.9</w:t>
      </w:r>
      <w:r w:rsidRPr="003F125F">
        <w:rPr>
          <w:rFonts w:ascii="Arial" w:hAnsi="Arial" w:cs="Arial"/>
        </w:rPr>
        <w:tab/>
      </w:r>
      <w:r w:rsidRPr="003F125F">
        <w:rPr>
          <w:rFonts w:ascii="Arial" w:hAnsi="Arial" w:cs="Arial"/>
          <w:b/>
        </w:rPr>
        <w:t xml:space="preserve">SIGNS </w:t>
      </w:r>
      <w:r w:rsidRPr="003F125F">
        <w:rPr>
          <w:rFonts w:ascii="Arial" w:hAnsi="Arial" w:cs="Arial"/>
        </w:rPr>
        <w:t>- Vendors, exhibitors</w:t>
      </w:r>
      <w:r w:rsidR="00F826BF">
        <w:rPr>
          <w:rFonts w:ascii="Arial" w:hAnsi="Arial" w:cs="Arial"/>
        </w:rPr>
        <w:t>,</w:t>
      </w:r>
      <w:r w:rsidRPr="003F125F">
        <w:rPr>
          <w:rFonts w:ascii="Arial" w:hAnsi="Arial" w:cs="Arial"/>
        </w:rPr>
        <w:t xml:space="preserve"> and layouts </w:t>
      </w:r>
      <w:r w:rsidRPr="003F125F">
        <w:rPr>
          <w:rFonts w:ascii="Arial" w:hAnsi="Arial" w:cs="Arial"/>
          <w:u w:val="single"/>
        </w:rPr>
        <w:t>must</w:t>
      </w:r>
      <w:r w:rsidRPr="003F125F">
        <w:rPr>
          <w:rFonts w:ascii="Arial" w:hAnsi="Arial" w:cs="Arial"/>
        </w:rPr>
        <w:t xml:space="preserve"> prominently display a </w:t>
      </w:r>
      <w:r w:rsidRPr="003F125F">
        <w:rPr>
          <w:rFonts w:ascii="Arial" w:hAnsi="Arial" w:cs="Arial"/>
          <w:b/>
        </w:rPr>
        <w:t>sign</w:t>
      </w:r>
      <w:r w:rsidRPr="003F125F">
        <w:rPr>
          <w:rFonts w:ascii="Arial" w:hAnsi="Arial" w:cs="Arial"/>
        </w:rPr>
        <w:t xml:space="preserve"> which includes the name of the group, company</w:t>
      </w:r>
      <w:r w:rsidR="00F826BF">
        <w:rPr>
          <w:rFonts w:ascii="Arial" w:hAnsi="Arial" w:cs="Arial"/>
        </w:rPr>
        <w:t>,</w:t>
      </w:r>
      <w:r w:rsidRPr="003F125F">
        <w:rPr>
          <w:rFonts w:ascii="Arial" w:hAnsi="Arial" w:cs="Arial"/>
        </w:rPr>
        <w:t xml:space="preserve"> or club.</w:t>
      </w:r>
    </w:p>
    <w:p w14:paraId="26C9E175" w14:textId="77777777" w:rsidR="006B0F4A" w:rsidRPr="003F125F" w:rsidRDefault="006B0F4A" w:rsidP="006B0F4A">
      <w:pPr>
        <w:ind w:left="1080" w:hanging="540"/>
        <w:jc w:val="both"/>
        <w:rPr>
          <w:rFonts w:ascii="Arial" w:hAnsi="Arial" w:cs="Arial"/>
        </w:rPr>
      </w:pPr>
    </w:p>
    <w:p w14:paraId="29DB0CEA" w14:textId="1164D95A" w:rsidR="006B0F4A" w:rsidRPr="003F125F" w:rsidRDefault="006B0F4A" w:rsidP="006B0F4A">
      <w:pPr>
        <w:ind w:left="1080" w:hanging="540"/>
        <w:jc w:val="both"/>
        <w:rPr>
          <w:rFonts w:ascii="Arial" w:hAnsi="Arial" w:cs="Arial"/>
        </w:rPr>
      </w:pPr>
      <w:r w:rsidRPr="003F125F">
        <w:rPr>
          <w:rFonts w:ascii="Arial" w:hAnsi="Arial" w:cs="Arial"/>
        </w:rPr>
        <w:t>3.10</w:t>
      </w:r>
      <w:r w:rsidRPr="003F125F">
        <w:rPr>
          <w:rFonts w:ascii="Arial" w:hAnsi="Arial" w:cs="Arial"/>
        </w:rPr>
        <w:tab/>
      </w:r>
      <w:r w:rsidRPr="003F125F">
        <w:rPr>
          <w:rFonts w:ascii="Arial" w:hAnsi="Arial" w:cs="Arial"/>
          <w:b/>
        </w:rPr>
        <w:t xml:space="preserve">INTERNET &amp; TELEPHONE – </w:t>
      </w:r>
      <w:r w:rsidRPr="003F125F">
        <w:rPr>
          <w:rFonts w:ascii="Arial" w:hAnsi="Arial" w:cs="Arial"/>
        </w:rPr>
        <w:t>Telephone lines, wireless</w:t>
      </w:r>
      <w:r w:rsidR="00F826BF">
        <w:rPr>
          <w:rFonts w:ascii="Arial" w:hAnsi="Arial" w:cs="Arial"/>
        </w:rPr>
        <w:t>,</w:t>
      </w:r>
      <w:r w:rsidRPr="003F125F">
        <w:rPr>
          <w:rFonts w:ascii="Arial" w:hAnsi="Arial" w:cs="Arial"/>
        </w:rPr>
        <w:t xml:space="preserve"> or hard-wired access to the internet are available directly through the Eastern States Exposition.</w:t>
      </w:r>
      <w:r w:rsidR="009E7EB1" w:rsidRPr="003F125F">
        <w:rPr>
          <w:rFonts w:ascii="Arial" w:hAnsi="Arial" w:cs="Arial"/>
        </w:rPr>
        <w:t xml:space="preserve"> </w:t>
      </w:r>
      <w:r w:rsidRPr="003F125F">
        <w:rPr>
          <w:rFonts w:ascii="Arial" w:hAnsi="Arial" w:cs="Arial"/>
        </w:rPr>
        <w:t>Please call 413-205-5018 and speak with the appropriate representative of the ESE to make your reservations.</w:t>
      </w:r>
      <w:r w:rsidR="009E7EB1" w:rsidRPr="003F125F">
        <w:rPr>
          <w:rFonts w:ascii="Arial" w:hAnsi="Arial" w:cs="Arial"/>
        </w:rPr>
        <w:t xml:space="preserve"> </w:t>
      </w:r>
      <w:r w:rsidRPr="003F125F">
        <w:rPr>
          <w:rFonts w:ascii="Arial" w:hAnsi="Arial" w:cs="Arial"/>
        </w:rPr>
        <w:t>WI</w:t>
      </w:r>
      <w:r w:rsidR="009E7EB1" w:rsidRPr="003F125F">
        <w:rPr>
          <w:rFonts w:ascii="Arial" w:hAnsi="Arial" w:cs="Arial"/>
        </w:rPr>
        <w:t>-</w:t>
      </w:r>
      <w:r w:rsidRPr="003F125F">
        <w:rPr>
          <w:rFonts w:ascii="Arial" w:hAnsi="Arial" w:cs="Arial"/>
        </w:rPr>
        <w:t xml:space="preserve">FI access is available </w:t>
      </w:r>
      <w:r w:rsidR="009E7EB1" w:rsidRPr="003F125F">
        <w:rPr>
          <w:rFonts w:ascii="Arial" w:hAnsi="Arial" w:cs="Arial"/>
        </w:rPr>
        <w:t>through</w:t>
      </w:r>
      <w:r w:rsidRPr="003F125F">
        <w:rPr>
          <w:rFonts w:ascii="Arial" w:hAnsi="Arial" w:cs="Arial"/>
        </w:rPr>
        <w:t xml:space="preserve"> the Eastern States Exposition. </w:t>
      </w:r>
    </w:p>
    <w:p w14:paraId="538B2474" w14:textId="77777777" w:rsidR="006B0F4A" w:rsidRPr="003F125F" w:rsidRDefault="006B0F4A" w:rsidP="006B0F4A">
      <w:pPr>
        <w:ind w:left="1080" w:hanging="540"/>
        <w:jc w:val="both"/>
        <w:rPr>
          <w:rFonts w:ascii="Arial" w:hAnsi="Arial" w:cs="Arial"/>
        </w:rPr>
      </w:pPr>
    </w:p>
    <w:p w14:paraId="1C025FDE" w14:textId="64F30F5C" w:rsidR="006B0F4A" w:rsidRPr="003F125F" w:rsidRDefault="006B0F4A" w:rsidP="006B0F4A">
      <w:pPr>
        <w:ind w:left="1080" w:hanging="540"/>
        <w:jc w:val="both"/>
        <w:rPr>
          <w:rFonts w:ascii="Arial" w:hAnsi="Arial" w:cs="Arial"/>
        </w:rPr>
      </w:pPr>
      <w:r w:rsidRPr="003F125F">
        <w:rPr>
          <w:rFonts w:ascii="Arial" w:hAnsi="Arial" w:cs="Arial"/>
        </w:rPr>
        <w:t xml:space="preserve">3.11 </w:t>
      </w:r>
      <w:r w:rsidRPr="003F125F">
        <w:rPr>
          <w:rFonts w:ascii="Arial" w:hAnsi="Arial" w:cs="Arial"/>
          <w:b/>
        </w:rPr>
        <w:t>SECURITY</w:t>
      </w:r>
      <w:r w:rsidRPr="003F125F">
        <w:rPr>
          <w:rFonts w:ascii="Arial" w:hAnsi="Arial" w:cs="Arial"/>
        </w:rPr>
        <w:t xml:space="preserve"> – The Eastern States Exposition provides security. The Amherst Railway Society Inc. assumes no responsibility for Dealer loss. </w:t>
      </w:r>
    </w:p>
    <w:p w14:paraId="22248671" w14:textId="77777777" w:rsidR="006B0F4A" w:rsidRPr="003F125F" w:rsidRDefault="006B0F4A" w:rsidP="006B0F4A">
      <w:pPr>
        <w:ind w:left="1080" w:hanging="540"/>
        <w:jc w:val="both"/>
        <w:rPr>
          <w:rFonts w:ascii="Arial" w:hAnsi="Arial" w:cs="Arial"/>
        </w:rPr>
      </w:pPr>
    </w:p>
    <w:p w14:paraId="6E4658C4" w14:textId="0FD984C9" w:rsidR="006B0F4A" w:rsidRPr="003F125F" w:rsidRDefault="006B0F4A" w:rsidP="006B0F4A">
      <w:pPr>
        <w:ind w:left="1080" w:hanging="540"/>
        <w:jc w:val="both"/>
        <w:rPr>
          <w:rFonts w:ascii="Arial" w:hAnsi="Arial" w:cs="Arial"/>
        </w:rPr>
      </w:pPr>
      <w:r w:rsidRPr="003F125F">
        <w:rPr>
          <w:rFonts w:ascii="Arial" w:hAnsi="Arial" w:cs="Arial"/>
        </w:rPr>
        <w:t>3.12</w:t>
      </w:r>
      <w:r w:rsidRPr="003F125F">
        <w:rPr>
          <w:rFonts w:ascii="Arial" w:hAnsi="Arial" w:cs="Arial"/>
          <w:b/>
        </w:rPr>
        <w:t xml:space="preserve"> NON-SMOKING POLICY </w:t>
      </w:r>
      <w:r w:rsidRPr="003F125F">
        <w:rPr>
          <w:rFonts w:ascii="Arial" w:hAnsi="Arial" w:cs="Arial"/>
        </w:rPr>
        <w:t xml:space="preserve">– All Buildings on the Eastern States Exposition Grounds are NON-Smoking areas.  </w:t>
      </w:r>
    </w:p>
    <w:p w14:paraId="37722008" w14:textId="304398D1" w:rsidR="00E541FB" w:rsidRPr="003F125F" w:rsidRDefault="00E541FB" w:rsidP="006B0F4A">
      <w:pPr>
        <w:ind w:left="1080" w:hanging="540"/>
        <w:jc w:val="both"/>
        <w:rPr>
          <w:rFonts w:ascii="Arial" w:hAnsi="Arial" w:cs="Arial"/>
        </w:rPr>
      </w:pPr>
    </w:p>
    <w:p w14:paraId="2C4A4F76" w14:textId="086643DB" w:rsidR="00E541FB" w:rsidRDefault="00E541FB" w:rsidP="006B0F4A">
      <w:pPr>
        <w:ind w:left="1080" w:hanging="540"/>
        <w:jc w:val="both"/>
        <w:rPr>
          <w:rFonts w:ascii="Arial" w:hAnsi="Arial" w:cs="Arial"/>
        </w:rPr>
      </w:pPr>
      <w:r w:rsidRPr="003F125F">
        <w:rPr>
          <w:rFonts w:ascii="Arial" w:hAnsi="Arial" w:cs="Arial"/>
        </w:rPr>
        <w:t xml:space="preserve">3.13 </w:t>
      </w:r>
      <w:r w:rsidRPr="003F125F">
        <w:rPr>
          <w:rFonts w:ascii="Arial" w:hAnsi="Arial" w:cs="Arial"/>
          <w:b/>
        </w:rPr>
        <w:t>DISPLAY TABLES</w:t>
      </w:r>
      <w:r w:rsidR="00274665">
        <w:rPr>
          <w:rFonts w:ascii="Arial" w:hAnsi="Arial" w:cs="Arial"/>
          <w:b/>
        </w:rPr>
        <w:t xml:space="preserve"> </w:t>
      </w:r>
      <w:proofErr w:type="gramStart"/>
      <w:r w:rsidR="00274665">
        <w:rPr>
          <w:rFonts w:ascii="Arial" w:hAnsi="Arial" w:cs="Arial"/>
          <w:b/>
        </w:rPr>
        <w:t xml:space="preserve">– </w:t>
      </w:r>
      <w:r w:rsidRPr="003F125F">
        <w:rPr>
          <w:rFonts w:ascii="Arial" w:hAnsi="Arial" w:cs="Arial"/>
          <w:b/>
        </w:rPr>
        <w:t xml:space="preserve"> </w:t>
      </w:r>
      <w:r w:rsidRPr="003F125F">
        <w:rPr>
          <w:rFonts w:ascii="Arial" w:hAnsi="Arial" w:cs="Arial"/>
        </w:rPr>
        <w:t>Please</w:t>
      </w:r>
      <w:proofErr w:type="gramEnd"/>
      <w:r w:rsidRPr="003F125F">
        <w:rPr>
          <w:rFonts w:ascii="Arial" w:hAnsi="Arial" w:cs="Arial"/>
        </w:rPr>
        <w:t xml:space="preserve"> see section 1.4 regarding display tables.</w:t>
      </w:r>
    </w:p>
    <w:p w14:paraId="4F0E05C8" w14:textId="77777777" w:rsidR="004300B3" w:rsidRDefault="004300B3" w:rsidP="006B0F4A">
      <w:pPr>
        <w:ind w:left="1080" w:hanging="540"/>
        <w:jc w:val="both"/>
        <w:rPr>
          <w:rFonts w:ascii="Arial" w:hAnsi="Arial" w:cs="Arial"/>
        </w:rPr>
      </w:pPr>
    </w:p>
    <w:p w14:paraId="6800B746" w14:textId="3504875A" w:rsidR="004300B3" w:rsidRDefault="004300B3" w:rsidP="006B0F4A">
      <w:pPr>
        <w:ind w:left="1080" w:hanging="540"/>
        <w:jc w:val="both"/>
        <w:rPr>
          <w:rFonts w:ascii="Arial" w:hAnsi="Arial" w:cs="Arial"/>
        </w:rPr>
      </w:pPr>
      <w:r>
        <w:rPr>
          <w:rFonts w:ascii="Arial" w:hAnsi="Arial" w:cs="Arial"/>
        </w:rPr>
        <w:t>3.14</w:t>
      </w:r>
      <w:r w:rsidRPr="00026A32">
        <w:rPr>
          <w:rFonts w:ascii="Arial" w:hAnsi="Arial" w:cs="Arial"/>
          <w:b/>
        </w:rPr>
        <w:t xml:space="preserve"> RIDES</w:t>
      </w:r>
      <w:r w:rsidR="00026A32">
        <w:rPr>
          <w:rFonts w:ascii="Arial" w:hAnsi="Arial" w:cs="Arial"/>
          <w:b/>
        </w:rPr>
        <w:t xml:space="preserve"> – </w:t>
      </w:r>
      <w:r w:rsidR="00020AB1">
        <w:rPr>
          <w:rFonts w:ascii="Arial" w:hAnsi="Arial" w:cs="Arial"/>
        </w:rPr>
        <w:t>Rides of any kind require</w:t>
      </w:r>
      <w:r w:rsidR="00026A32">
        <w:rPr>
          <w:rFonts w:ascii="Arial" w:hAnsi="Arial" w:cs="Arial"/>
        </w:rPr>
        <w:t xml:space="preserve"> a license from the Office of Public Safety and Inspection (OPSI), including proper </w:t>
      </w:r>
      <w:r w:rsidR="004A44B9">
        <w:rPr>
          <w:rFonts w:ascii="Arial" w:hAnsi="Arial" w:cs="Arial"/>
        </w:rPr>
        <w:t>ins</w:t>
      </w:r>
      <w:r w:rsidR="00026A32">
        <w:rPr>
          <w:rFonts w:ascii="Arial" w:hAnsi="Arial" w:cs="Arial"/>
        </w:rPr>
        <w:t>u</w:t>
      </w:r>
      <w:r w:rsidR="004A44B9">
        <w:rPr>
          <w:rFonts w:ascii="Arial" w:hAnsi="Arial" w:cs="Arial"/>
        </w:rPr>
        <w:t>r</w:t>
      </w:r>
      <w:r w:rsidR="00026A32">
        <w:rPr>
          <w:rFonts w:ascii="Arial" w:hAnsi="Arial" w:cs="Arial"/>
        </w:rPr>
        <w:t>ance</w:t>
      </w:r>
      <w:r w:rsidR="004A44B9">
        <w:rPr>
          <w:rFonts w:ascii="Arial" w:hAnsi="Arial" w:cs="Arial"/>
        </w:rPr>
        <w:t>.  In addition, the Eastern States Exposition must be notified in advance and must give approval.  Finally, approval must be given by the Amherst Railway Society.</w:t>
      </w:r>
    </w:p>
    <w:p w14:paraId="7AE7C712" w14:textId="77777777" w:rsidR="00CA0B5C" w:rsidRDefault="00CA0B5C" w:rsidP="006B0F4A">
      <w:pPr>
        <w:ind w:left="1080" w:hanging="540"/>
        <w:jc w:val="both"/>
        <w:rPr>
          <w:rFonts w:ascii="Arial" w:hAnsi="Arial" w:cs="Arial"/>
        </w:rPr>
      </w:pPr>
    </w:p>
    <w:p w14:paraId="75ECBE43" w14:textId="368A7BFF" w:rsidR="00CA0B5C" w:rsidRPr="00026A32" w:rsidRDefault="00CA0B5C" w:rsidP="006B0F4A">
      <w:pPr>
        <w:ind w:left="1080" w:hanging="540"/>
        <w:jc w:val="both"/>
        <w:rPr>
          <w:rFonts w:ascii="Arial" w:hAnsi="Arial" w:cs="Arial"/>
        </w:rPr>
      </w:pPr>
      <w:proofErr w:type="gramStart"/>
      <w:r>
        <w:rPr>
          <w:rFonts w:ascii="Arial" w:hAnsi="Arial" w:cs="Arial"/>
        </w:rPr>
        <w:t xml:space="preserve">3.15  </w:t>
      </w:r>
      <w:r w:rsidRPr="00CA0B5C">
        <w:rPr>
          <w:rFonts w:ascii="Arial" w:hAnsi="Arial" w:cs="Arial"/>
          <w:b/>
        </w:rPr>
        <w:t>POLITICAL</w:t>
      </w:r>
      <w:proofErr w:type="gramEnd"/>
      <w:r w:rsidRPr="00CA0B5C">
        <w:rPr>
          <w:rFonts w:ascii="Arial" w:hAnsi="Arial" w:cs="Arial"/>
          <w:b/>
        </w:rPr>
        <w:t xml:space="preserve"> STATEMENT(S)</w:t>
      </w:r>
      <w:r w:rsidRPr="00CA0B5C">
        <w:rPr>
          <w:rFonts w:ascii="Arial" w:hAnsi="Arial" w:cs="Arial"/>
        </w:rPr>
        <w:t xml:space="preserve"> </w:t>
      </w:r>
      <w:r>
        <w:rPr>
          <w:rFonts w:ascii="Arial" w:hAnsi="Arial" w:cs="Arial"/>
        </w:rPr>
        <w:t xml:space="preserve">– </w:t>
      </w:r>
      <w:r w:rsidRPr="00CA0B5C">
        <w:rPr>
          <w:rFonts w:ascii="Arial" w:hAnsi="Arial" w:cs="Arial"/>
        </w:rPr>
        <w:t>The</w:t>
      </w:r>
      <w:r>
        <w:rPr>
          <w:rFonts w:ascii="Arial" w:hAnsi="Arial" w:cs="Arial"/>
          <w:b/>
        </w:rPr>
        <w:t xml:space="preserve"> </w:t>
      </w:r>
      <w:r w:rsidRPr="00CA0B5C">
        <w:rPr>
          <w:rFonts w:ascii="Arial" w:hAnsi="Arial" w:cs="Arial"/>
        </w:rPr>
        <w:t>Amherst R</w:t>
      </w:r>
      <w:r>
        <w:rPr>
          <w:rFonts w:ascii="Arial" w:hAnsi="Arial" w:cs="Arial"/>
        </w:rPr>
        <w:t>ail</w:t>
      </w:r>
      <w:r w:rsidRPr="00CA0B5C">
        <w:rPr>
          <w:rFonts w:ascii="Arial" w:hAnsi="Arial" w:cs="Arial"/>
        </w:rPr>
        <w:t>way</w:t>
      </w:r>
      <w:r>
        <w:rPr>
          <w:rFonts w:ascii="Arial" w:hAnsi="Arial" w:cs="Arial"/>
        </w:rPr>
        <w:t xml:space="preserve"> Society does not allow political </w:t>
      </w:r>
      <w:r w:rsidRPr="00CA0B5C">
        <w:rPr>
          <w:rFonts w:ascii="Arial" w:hAnsi="Arial" w:cs="Arial"/>
        </w:rPr>
        <w:t>statements of any kind</w:t>
      </w:r>
      <w:r>
        <w:rPr>
          <w:rFonts w:ascii="Arial" w:hAnsi="Arial" w:cs="Arial"/>
        </w:rPr>
        <w:t xml:space="preserve"> at the Railroad Hobby Show (i.e. flags, hats, pictures, posters, </w:t>
      </w:r>
      <w:r w:rsidR="00B83D42">
        <w:rPr>
          <w:rFonts w:ascii="Arial" w:hAnsi="Arial" w:cs="Arial"/>
        </w:rPr>
        <w:t xml:space="preserve">videos, </w:t>
      </w:r>
      <w:r>
        <w:rPr>
          <w:rFonts w:ascii="Arial" w:hAnsi="Arial" w:cs="Arial"/>
        </w:rPr>
        <w:t>etc.)</w:t>
      </w:r>
      <w:r w:rsidR="00B83D42">
        <w:rPr>
          <w:rFonts w:ascii="Arial" w:hAnsi="Arial" w:cs="Arial"/>
        </w:rPr>
        <w:t>, whether it is a display or sale of items.</w:t>
      </w:r>
      <w:r>
        <w:rPr>
          <w:rFonts w:ascii="Arial" w:hAnsi="Arial" w:cs="Arial"/>
        </w:rPr>
        <w:t xml:space="preserve">  The Amherst Railway Society has a zero tolerance policy for any political displays of any kind and failure to comply may mean immediate dismissal from the Show and future Shows.</w:t>
      </w:r>
    </w:p>
    <w:p w14:paraId="1BC84E7E" w14:textId="77777777" w:rsidR="006B0F4A" w:rsidRPr="003F125F" w:rsidRDefault="006B0F4A" w:rsidP="006B0F4A">
      <w:pPr>
        <w:ind w:left="450" w:hanging="450"/>
        <w:jc w:val="both"/>
        <w:rPr>
          <w:rFonts w:ascii="Arial" w:hAnsi="Arial" w:cs="Arial"/>
        </w:rPr>
      </w:pPr>
    </w:p>
    <w:p w14:paraId="6E77F1D7" w14:textId="77777777" w:rsidR="006B0F4A" w:rsidRPr="003F125F" w:rsidRDefault="006B0F4A" w:rsidP="006B0F4A">
      <w:pPr>
        <w:ind w:left="540" w:hanging="540"/>
        <w:jc w:val="both"/>
        <w:rPr>
          <w:rFonts w:ascii="Arial" w:hAnsi="Arial" w:cs="Arial"/>
        </w:rPr>
      </w:pPr>
      <w:r w:rsidRPr="003F125F">
        <w:rPr>
          <w:rFonts w:ascii="Arial" w:hAnsi="Arial" w:cs="Arial"/>
        </w:rPr>
        <w:t>4.</w:t>
      </w:r>
      <w:r w:rsidRPr="003F125F">
        <w:rPr>
          <w:rFonts w:ascii="Arial" w:hAnsi="Arial" w:cs="Arial"/>
        </w:rPr>
        <w:tab/>
      </w:r>
      <w:r w:rsidRPr="003F125F">
        <w:rPr>
          <w:rFonts w:ascii="Arial" w:hAnsi="Arial" w:cs="Arial"/>
          <w:b/>
        </w:rPr>
        <w:t>Vehicles</w:t>
      </w:r>
      <w:r w:rsidRPr="003F125F">
        <w:rPr>
          <w:rFonts w:ascii="Arial" w:hAnsi="Arial" w:cs="Arial"/>
        </w:rPr>
        <w:t xml:space="preserve"> </w:t>
      </w:r>
      <w:r w:rsidRPr="003F125F">
        <w:rPr>
          <w:rFonts w:ascii="Arial" w:hAnsi="Arial" w:cs="Arial"/>
          <w:b/>
        </w:rPr>
        <w:t>in Show Buildings</w:t>
      </w:r>
    </w:p>
    <w:p w14:paraId="0A85BC8B" w14:textId="77777777" w:rsidR="006B0F4A" w:rsidRPr="003F125F" w:rsidRDefault="006B0F4A" w:rsidP="006B0F4A">
      <w:pPr>
        <w:ind w:left="450" w:hanging="450"/>
        <w:jc w:val="both"/>
        <w:rPr>
          <w:rFonts w:ascii="Arial" w:hAnsi="Arial" w:cs="Arial"/>
        </w:rPr>
      </w:pPr>
    </w:p>
    <w:p w14:paraId="479EE8A7" w14:textId="705F9A03" w:rsidR="006B0F4A" w:rsidRPr="003F125F" w:rsidRDefault="006B0F4A" w:rsidP="006B0F4A">
      <w:pPr>
        <w:ind w:left="1080" w:hanging="540"/>
        <w:jc w:val="both"/>
        <w:rPr>
          <w:rFonts w:ascii="Arial" w:hAnsi="Arial" w:cs="Arial"/>
        </w:rPr>
      </w:pPr>
      <w:r w:rsidRPr="003F125F">
        <w:rPr>
          <w:rFonts w:ascii="Arial" w:hAnsi="Arial" w:cs="Arial"/>
        </w:rPr>
        <w:t>4.1</w:t>
      </w:r>
      <w:r w:rsidRPr="003F125F">
        <w:rPr>
          <w:rFonts w:ascii="Arial" w:hAnsi="Arial" w:cs="Arial"/>
        </w:rPr>
        <w:tab/>
        <w:t xml:space="preserve">Vehicles will be permitted in Show Buildings on Thursday and Friday for unloading purposes. Vehicles must be removed from the building as soon as unloading is complete. The times </w:t>
      </w:r>
      <w:r w:rsidR="00F826BF">
        <w:rPr>
          <w:rFonts w:ascii="Arial" w:hAnsi="Arial" w:cs="Arial"/>
        </w:rPr>
        <w:t xml:space="preserve">that </w:t>
      </w:r>
      <w:r w:rsidRPr="003F125F">
        <w:rPr>
          <w:rFonts w:ascii="Arial" w:hAnsi="Arial" w:cs="Arial"/>
        </w:rPr>
        <w:t>vehicles will be allowed in the building will be:</w:t>
      </w:r>
    </w:p>
    <w:p w14:paraId="36502570" w14:textId="77777777" w:rsidR="006B0F4A" w:rsidRPr="003F125F" w:rsidRDefault="006B0F4A" w:rsidP="006B0F4A">
      <w:pPr>
        <w:ind w:left="1080" w:hanging="540"/>
        <w:jc w:val="both"/>
        <w:rPr>
          <w:rFonts w:ascii="Arial" w:hAnsi="Arial" w:cs="Arial"/>
        </w:rPr>
      </w:pPr>
    </w:p>
    <w:p w14:paraId="3BB8FA34" w14:textId="1458F1B4" w:rsidR="006B0F4A" w:rsidRPr="003F125F" w:rsidRDefault="006B0F4A" w:rsidP="006B0F4A">
      <w:pPr>
        <w:ind w:left="1080" w:hanging="540"/>
        <w:jc w:val="both"/>
        <w:rPr>
          <w:rFonts w:ascii="Arial" w:hAnsi="Arial" w:cs="Arial"/>
          <w:b/>
        </w:rPr>
      </w:pPr>
      <w:r w:rsidRPr="003F125F">
        <w:rPr>
          <w:rFonts w:ascii="Arial" w:hAnsi="Arial" w:cs="Arial"/>
          <w:b/>
        </w:rPr>
        <w:t xml:space="preserve">                           Thursday, Jan.</w:t>
      </w:r>
      <w:r w:rsidR="00E541FB" w:rsidRPr="003F125F">
        <w:rPr>
          <w:rFonts w:ascii="Arial" w:hAnsi="Arial" w:cs="Arial"/>
          <w:b/>
        </w:rPr>
        <w:t xml:space="preserve"> </w:t>
      </w:r>
      <w:r w:rsidRPr="003F125F">
        <w:rPr>
          <w:rFonts w:ascii="Arial" w:hAnsi="Arial" w:cs="Arial"/>
          <w:b/>
        </w:rPr>
        <w:t>2</w:t>
      </w:r>
      <w:r w:rsidR="00C05754">
        <w:rPr>
          <w:rFonts w:ascii="Arial" w:hAnsi="Arial" w:cs="Arial"/>
          <w:b/>
        </w:rPr>
        <w:t>8</w:t>
      </w:r>
      <w:r w:rsidRPr="003F125F">
        <w:rPr>
          <w:rFonts w:ascii="Arial" w:hAnsi="Arial" w:cs="Arial"/>
          <w:b/>
        </w:rPr>
        <w:t>, 20</w:t>
      </w:r>
      <w:r w:rsidR="00E541FB" w:rsidRPr="003F125F">
        <w:rPr>
          <w:rFonts w:ascii="Arial" w:hAnsi="Arial" w:cs="Arial"/>
          <w:b/>
        </w:rPr>
        <w:t>2</w:t>
      </w:r>
      <w:r w:rsidR="00C05754">
        <w:rPr>
          <w:rFonts w:ascii="Arial" w:hAnsi="Arial" w:cs="Arial"/>
          <w:b/>
        </w:rPr>
        <w:t>7</w:t>
      </w:r>
      <w:r w:rsidRPr="003F125F">
        <w:rPr>
          <w:rFonts w:ascii="Arial" w:hAnsi="Arial" w:cs="Arial"/>
          <w:b/>
        </w:rPr>
        <w:t xml:space="preserve">     </w:t>
      </w:r>
      <w:r w:rsidR="00C7229D">
        <w:rPr>
          <w:rFonts w:ascii="Arial" w:hAnsi="Arial" w:cs="Arial"/>
          <w:b/>
        </w:rPr>
        <w:t xml:space="preserve"> </w:t>
      </w:r>
      <w:r w:rsidRPr="003F125F">
        <w:rPr>
          <w:rFonts w:ascii="Arial" w:hAnsi="Arial" w:cs="Arial"/>
          <w:b/>
        </w:rPr>
        <w:t xml:space="preserve"> 11</w:t>
      </w:r>
      <w:r w:rsidR="00F826BF">
        <w:rPr>
          <w:rFonts w:ascii="Arial" w:hAnsi="Arial" w:cs="Arial"/>
          <w:b/>
        </w:rPr>
        <w:t xml:space="preserve"> </w:t>
      </w:r>
      <w:r w:rsidRPr="003F125F">
        <w:rPr>
          <w:rFonts w:ascii="Arial" w:hAnsi="Arial" w:cs="Arial"/>
          <w:b/>
        </w:rPr>
        <w:t>am to 4</w:t>
      </w:r>
      <w:r w:rsidR="00F826BF">
        <w:rPr>
          <w:rFonts w:ascii="Arial" w:hAnsi="Arial" w:cs="Arial"/>
          <w:b/>
        </w:rPr>
        <w:t xml:space="preserve"> </w:t>
      </w:r>
      <w:r w:rsidRPr="003F125F">
        <w:rPr>
          <w:rFonts w:ascii="Arial" w:hAnsi="Arial" w:cs="Arial"/>
          <w:b/>
        </w:rPr>
        <w:t>pm</w:t>
      </w:r>
    </w:p>
    <w:p w14:paraId="42635F6D" w14:textId="4C276D57" w:rsidR="006B0F4A" w:rsidRPr="003F125F" w:rsidRDefault="006B0F4A" w:rsidP="006B0F4A">
      <w:pPr>
        <w:ind w:left="1080" w:hanging="540"/>
        <w:jc w:val="both"/>
        <w:rPr>
          <w:rFonts w:ascii="Arial" w:hAnsi="Arial" w:cs="Arial"/>
          <w:b/>
        </w:rPr>
      </w:pPr>
      <w:r w:rsidRPr="003F125F">
        <w:rPr>
          <w:rFonts w:ascii="Arial" w:hAnsi="Arial" w:cs="Arial"/>
          <w:b/>
        </w:rPr>
        <w:t xml:space="preserve">                           Friday, Jan.</w:t>
      </w:r>
      <w:r w:rsidR="00E541FB" w:rsidRPr="003F125F">
        <w:rPr>
          <w:rFonts w:ascii="Arial" w:hAnsi="Arial" w:cs="Arial"/>
          <w:b/>
        </w:rPr>
        <w:t xml:space="preserve"> </w:t>
      </w:r>
      <w:r w:rsidRPr="003F125F">
        <w:rPr>
          <w:rFonts w:ascii="Arial" w:hAnsi="Arial" w:cs="Arial"/>
          <w:b/>
        </w:rPr>
        <w:t>2</w:t>
      </w:r>
      <w:r w:rsidR="00C05754">
        <w:rPr>
          <w:rFonts w:ascii="Arial" w:hAnsi="Arial" w:cs="Arial"/>
          <w:b/>
        </w:rPr>
        <w:t>9</w:t>
      </w:r>
      <w:r w:rsidR="00162475">
        <w:rPr>
          <w:rFonts w:ascii="Arial" w:hAnsi="Arial" w:cs="Arial"/>
          <w:b/>
        </w:rPr>
        <w:t>,</w:t>
      </w:r>
      <w:r w:rsidRPr="003F125F">
        <w:rPr>
          <w:rFonts w:ascii="Arial" w:hAnsi="Arial" w:cs="Arial"/>
          <w:b/>
        </w:rPr>
        <w:t xml:space="preserve"> 20</w:t>
      </w:r>
      <w:r w:rsidR="00E541FB" w:rsidRPr="003F125F">
        <w:rPr>
          <w:rFonts w:ascii="Arial" w:hAnsi="Arial" w:cs="Arial"/>
          <w:b/>
        </w:rPr>
        <w:t>2</w:t>
      </w:r>
      <w:r w:rsidR="00C05754">
        <w:rPr>
          <w:rFonts w:ascii="Arial" w:hAnsi="Arial" w:cs="Arial"/>
          <w:b/>
        </w:rPr>
        <w:t>7</w:t>
      </w:r>
      <w:r w:rsidRPr="003F125F">
        <w:rPr>
          <w:rFonts w:ascii="Arial" w:hAnsi="Arial" w:cs="Arial"/>
          <w:b/>
        </w:rPr>
        <w:t xml:space="preserve">            7:30</w:t>
      </w:r>
      <w:r w:rsidR="00F826BF">
        <w:rPr>
          <w:rFonts w:ascii="Arial" w:hAnsi="Arial" w:cs="Arial"/>
          <w:b/>
        </w:rPr>
        <w:t xml:space="preserve"> </w:t>
      </w:r>
      <w:r w:rsidR="008406F2">
        <w:rPr>
          <w:rFonts w:ascii="Arial" w:hAnsi="Arial" w:cs="Arial"/>
          <w:b/>
        </w:rPr>
        <w:t>am to 2:0</w:t>
      </w:r>
      <w:r w:rsidRPr="003F125F">
        <w:rPr>
          <w:rFonts w:ascii="Arial" w:hAnsi="Arial" w:cs="Arial"/>
          <w:b/>
        </w:rPr>
        <w:t>0</w:t>
      </w:r>
      <w:r w:rsidR="00F826BF">
        <w:rPr>
          <w:rFonts w:ascii="Arial" w:hAnsi="Arial" w:cs="Arial"/>
          <w:b/>
        </w:rPr>
        <w:t xml:space="preserve"> </w:t>
      </w:r>
      <w:r w:rsidRPr="003F125F">
        <w:rPr>
          <w:rFonts w:ascii="Arial" w:hAnsi="Arial" w:cs="Arial"/>
          <w:b/>
        </w:rPr>
        <w:t>pm</w:t>
      </w:r>
    </w:p>
    <w:p w14:paraId="7950BDD3" w14:textId="77777777" w:rsidR="006B0F4A" w:rsidRPr="003F125F" w:rsidRDefault="006B0F4A" w:rsidP="006B0F4A">
      <w:pPr>
        <w:ind w:left="1080" w:hanging="540"/>
        <w:jc w:val="both"/>
        <w:rPr>
          <w:rFonts w:ascii="Arial" w:hAnsi="Arial" w:cs="Arial"/>
          <w:b/>
        </w:rPr>
      </w:pPr>
    </w:p>
    <w:p w14:paraId="298F30B4" w14:textId="557CF636" w:rsidR="006B0F4A" w:rsidRPr="003F125F" w:rsidRDefault="006B0F4A" w:rsidP="006B0F4A">
      <w:pPr>
        <w:ind w:left="1080" w:hanging="540"/>
        <w:jc w:val="both"/>
        <w:rPr>
          <w:rFonts w:ascii="Arial" w:hAnsi="Arial" w:cs="Arial"/>
          <w:b/>
        </w:rPr>
      </w:pPr>
      <w:r w:rsidRPr="003F125F">
        <w:rPr>
          <w:rFonts w:ascii="Arial" w:hAnsi="Arial" w:cs="Arial"/>
          <w:b/>
        </w:rPr>
        <w:t>Hours are subject to change by the Show Director and/or the Eastern States Management</w:t>
      </w:r>
      <w:r w:rsidR="00F826BF">
        <w:rPr>
          <w:rFonts w:ascii="Arial" w:hAnsi="Arial" w:cs="Arial"/>
          <w:b/>
        </w:rPr>
        <w:t>. Announcements will be made stating when vehicles are allowed in and must be out of the buildings.</w:t>
      </w:r>
    </w:p>
    <w:p w14:paraId="754C3657" w14:textId="77777777" w:rsidR="006B0F4A" w:rsidRPr="003F125F" w:rsidRDefault="006B0F4A" w:rsidP="006B0F4A">
      <w:pPr>
        <w:jc w:val="both"/>
        <w:rPr>
          <w:rFonts w:ascii="Arial" w:hAnsi="Arial" w:cs="Arial"/>
        </w:rPr>
      </w:pPr>
    </w:p>
    <w:p w14:paraId="07CD965A" w14:textId="014744A4" w:rsidR="006B0F4A" w:rsidRDefault="006B0F4A" w:rsidP="006B0F4A">
      <w:pPr>
        <w:ind w:left="1080" w:hanging="540"/>
        <w:jc w:val="both"/>
        <w:rPr>
          <w:rFonts w:ascii="Arial" w:hAnsi="Arial" w:cs="Arial"/>
        </w:rPr>
      </w:pPr>
      <w:r w:rsidRPr="003F125F">
        <w:rPr>
          <w:rFonts w:ascii="Arial" w:hAnsi="Arial" w:cs="Arial"/>
        </w:rPr>
        <w:t>4.2</w:t>
      </w:r>
      <w:r w:rsidRPr="003F125F">
        <w:rPr>
          <w:rFonts w:ascii="Arial" w:hAnsi="Arial" w:cs="Arial"/>
        </w:rPr>
        <w:tab/>
        <w:t>No vehicles will be allowed in the Show Buildings on Saturday</w:t>
      </w:r>
      <w:r w:rsidR="00C05754">
        <w:rPr>
          <w:rFonts w:ascii="Arial" w:hAnsi="Arial" w:cs="Arial"/>
        </w:rPr>
        <w:t xml:space="preserve"> or during Show Hours</w:t>
      </w:r>
      <w:r w:rsidRPr="003F125F">
        <w:rPr>
          <w:rFonts w:ascii="Arial" w:hAnsi="Arial" w:cs="Arial"/>
        </w:rPr>
        <w:t>.</w:t>
      </w:r>
    </w:p>
    <w:p w14:paraId="139DE73B" w14:textId="77777777" w:rsidR="002C216F" w:rsidRDefault="002C216F" w:rsidP="006B0F4A">
      <w:pPr>
        <w:ind w:left="1080" w:hanging="540"/>
        <w:jc w:val="both"/>
        <w:rPr>
          <w:rFonts w:ascii="Arial" w:hAnsi="Arial" w:cs="Arial"/>
        </w:rPr>
      </w:pPr>
    </w:p>
    <w:p w14:paraId="2BBC8B44" w14:textId="7A63AFD6" w:rsidR="002C216F" w:rsidRPr="003F125F" w:rsidRDefault="002C216F" w:rsidP="006B0F4A">
      <w:pPr>
        <w:ind w:left="1080" w:hanging="540"/>
        <w:jc w:val="both"/>
        <w:rPr>
          <w:rFonts w:ascii="Arial" w:hAnsi="Arial" w:cs="Arial"/>
        </w:rPr>
      </w:pPr>
      <w:r>
        <w:rPr>
          <w:rFonts w:ascii="Arial" w:hAnsi="Arial" w:cs="Arial"/>
        </w:rPr>
        <w:t xml:space="preserve">4.3    </w:t>
      </w:r>
      <w:r w:rsidR="00C05754">
        <w:rPr>
          <w:rFonts w:ascii="Arial" w:hAnsi="Arial" w:cs="Arial"/>
        </w:rPr>
        <w:t>G</w:t>
      </w:r>
      <w:r>
        <w:rPr>
          <w:rFonts w:ascii="Arial" w:hAnsi="Arial" w:cs="Arial"/>
        </w:rPr>
        <w:t>arage doors can</w:t>
      </w:r>
      <w:r w:rsidR="00C05754">
        <w:rPr>
          <w:rFonts w:ascii="Arial" w:hAnsi="Arial" w:cs="Arial"/>
        </w:rPr>
        <w:t>not</w:t>
      </w:r>
      <w:r>
        <w:rPr>
          <w:rFonts w:ascii="Arial" w:hAnsi="Arial" w:cs="Arial"/>
        </w:rPr>
        <w:t xml:space="preserve"> be operated by Exhibitors.  Garage Doors must remain closed while the Show is open</w:t>
      </w:r>
      <w:r w:rsidR="00C05754">
        <w:rPr>
          <w:rFonts w:ascii="Arial" w:hAnsi="Arial" w:cs="Arial"/>
        </w:rPr>
        <w:t xml:space="preserve"> to the public</w:t>
      </w:r>
      <w:r>
        <w:rPr>
          <w:rFonts w:ascii="Arial" w:hAnsi="Arial" w:cs="Arial"/>
        </w:rPr>
        <w:t>.</w:t>
      </w:r>
    </w:p>
    <w:p w14:paraId="750DC027" w14:textId="77777777" w:rsidR="006B0F4A" w:rsidRPr="003F125F" w:rsidRDefault="006B0F4A" w:rsidP="006B0F4A">
      <w:pPr>
        <w:jc w:val="both"/>
        <w:rPr>
          <w:rFonts w:ascii="Arial" w:hAnsi="Arial" w:cs="Arial"/>
        </w:rPr>
      </w:pPr>
    </w:p>
    <w:p w14:paraId="2B91809F" w14:textId="4D455552" w:rsidR="006B0F4A" w:rsidRPr="003F125F" w:rsidRDefault="002C216F" w:rsidP="006B0F4A">
      <w:pPr>
        <w:ind w:left="1080" w:hanging="540"/>
        <w:jc w:val="both"/>
        <w:rPr>
          <w:rFonts w:ascii="Arial" w:hAnsi="Arial" w:cs="Arial"/>
        </w:rPr>
      </w:pPr>
      <w:r>
        <w:rPr>
          <w:rFonts w:ascii="Arial" w:hAnsi="Arial" w:cs="Arial"/>
        </w:rPr>
        <w:t>4.4</w:t>
      </w:r>
      <w:r w:rsidR="006B0F4A" w:rsidRPr="003F125F">
        <w:rPr>
          <w:rFonts w:ascii="Arial" w:hAnsi="Arial" w:cs="Arial"/>
        </w:rPr>
        <w:tab/>
        <w:t xml:space="preserve">Vehicles will be permitted in the Show Buildings on Sunday after the Show has closed and the Show Director &amp; the Floor Managers have determined that the floor is cleared of patrons.  </w:t>
      </w:r>
      <w:r w:rsidR="006B0F4A" w:rsidRPr="003F125F">
        <w:rPr>
          <w:rFonts w:ascii="Arial" w:hAnsi="Arial" w:cs="Arial"/>
          <w:b/>
        </w:rPr>
        <w:t>NO VEHICLES WILL BE ALLOWED IN THE SHOW BUILDINGS UNTIL ANNOUNCED BY THE ARS SHOW DIRECTOR.</w:t>
      </w:r>
    </w:p>
    <w:p w14:paraId="05AB2084" w14:textId="77777777" w:rsidR="00CA0B5C" w:rsidRDefault="00CA0B5C" w:rsidP="00637007">
      <w:pPr>
        <w:jc w:val="both"/>
        <w:rPr>
          <w:rFonts w:ascii="Arial" w:hAnsi="Arial" w:cs="Arial"/>
        </w:rPr>
      </w:pPr>
    </w:p>
    <w:p w14:paraId="110B16B6" w14:textId="77777777" w:rsidR="00CA0B5C" w:rsidRPr="003F125F" w:rsidRDefault="00CA0B5C" w:rsidP="006B0F4A">
      <w:pPr>
        <w:ind w:left="450" w:hanging="450"/>
        <w:jc w:val="both"/>
        <w:rPr>
          <w:rFonts w:ascii="Arial" w:hAnsi="Arial" w:cs="Arial"/>
        </w:rPr>
      </w:pPr>
    </w:p>
    <w:p w14:paraId="329D547B" w14:textId="717304C7" w:rsidR="00CA0B5C" w:rsidRPr="003F125F" w:rsidRDefault="006B0F4A" w:rsidP="00CA0B5C">
      <w:pPr>
        <w:ind w:left="540" w:hanging="540"/>
        <w:jc w:val="both"/>
        <w:rPr>
          <w:rFonts w:ascii="Arial" w:hAnsi="Arial" w:cs="Arial"/>
        </w:rPr>
      </w:pPr>
      <w:r w:rsidRPr="003F125F">
        <w:rPr>
          <w:rFonts w:ascii="Arial" w:hAnsi="Arial" w:cs="Arial"/>
        </w:rPr>
        <w:t>5.</w:t>
      </w:r>
      <w:r w:rsidRPr="003F125F">
        <w:rPr>
          <w:rFonts w:ascii="Arial" w:hAnsi="Arial" w:cs="Arial"/>
        </w:rPr>
        <w:tab/>
      </w:r>
      <w:r w:rsidRPr="003F125F">
        <w:rPr>
          <w:rFonts w:ascii="Arial" w:hAnsi="Arial" w:cs="Arial"/>
          <w:b/>
        </w:rPr>
        <w:t>Extension Cords</w:t>
      </w:r>
      <w:r w:rsidRPr="003F125F">
        <w:rPr>
          <w:rFonts w:ascii="Arial" w:hAnsi="Arial" w:cs="Arial"/>
        </w:rPr>
        <w:t xml:space="preserve"> - The ARS Show </w:t>
      </w:r>
      <w:r w:rsidRPr="003F125F">
        <w:rPr>
          <w:rFonts w:ascii="Arial" w:hAnsi="Arial" w:cs="Arial"/>
          <w:u w:val="single"/>
        </w:rPr>
        <w:t>does not</w:t>
      </w:r>
      <w:r w:rsidRPr="003F125F">
        <w:rPr>
          <w:rFonts w:ascii="Arial" w:hAnsi="Arial" w:cs="Arial"/>
        </w:rPr>
        <w:t xml:space="preserve"> supply extension cords</w:t>
      </w:r>
      <w:r w:rsidR="003F7749">
        <w:rPr>
          <w:rFonts w:ascii="Arial" w:hAnsi="Arial" w:cs="Arial"/>
        </w:rPr>
        <w:t xml:space="preserve"> or surge protectors</w:t>
      </w:r>
      <w:r w:rsidRPr="003F125F">
        <w:rPr>
          <w:rFonts w:ascii="Arial" w:hAnsi="Arial" w:cs="Arial"/>
        </w:rPr>
        <w:t>. Vendors, exhibitors</w:t>
      </w:r>
      <w:r w:rsidR="009E7EB1" w:rsidRPr="003F125F">
        <w:rPr>
          <w:rFonts w:ascii="Arial" w:hAnsi="Arial" w:cs="Arial"/>
        </w:rPr>
        <w:t>,</w:t>
      </w:r>
      <w:r w:rsidRPr="003F125F">
        <w:rPr>
          <w:rFonts w:ascii="Arial" w:hAnsi="Arial" w:cs="Arial"/>
        </w:rPr>
        <w:t xml:space="preserve"> and layouts must supply their own extens</w:t>
      </w:r>
      <w:r w:rsidR="00913300" w:rsidRPr="003F125F">
        <w:rPr>
          <w:rFonts w:ascii="Arial" w:hAnsi="Arial" w:cs="Arial"/>
        </w:rPr>
        <w:t>ion cords of appropriate length.</w:t>
      </w:r>
    </w:p>
    <w:p w14:paraId="5972C3AB" w14:textId="77777777" w:rsidR="00637007" w:rsidRDefault="00637007" w:rsidP="00637007">
      <w:pPr>
        <w:jc w:val="both"/>
        <w:rPr>
          <w:rFonts w:ascii="Arial" w:hAnsi="Arial" w:cs="Arial"/>
        </w:rPr>
      </w:pPr>
    </w:p>
    <w:p w14:paraId="235E5A92" w14:textId="77777777" w:rsidR="00637007" w:rsidRPr="003F125F" w:rsidRDefault="00637007" w:rsidP="00637007">
      <w:pPr>
        <w:jc w:val="both"/>
        <w:rPr>
          <w:rFonts w:ascii="Arial" w:hAnsi="Arial" w:cs="Arial"/>
        </w:rPr>
      </w:pPr>
    </w:p>
    <w:p w14:paraId="3B4DDDB1" w14:textId="77777777" w:rsidR="006B0F4A" w:rsidRPr="003F125F" w:rsidRDefault="006B0F4A" w:rsidP="006B0F4A">
      <w:pPr>
        <w:ind w:left="540" w:hanging="540"/>
        <w:jc w:val="both"/>
        <w:rPr>
          <w:rFonts w:ascii="Arial" w:hAnsi="Arial" w:cs="Arial"/>
        </w:rPr>
      </w:pPr>
      <w:r w:rsidRPr="003F125F">
        <w:rPr>
          <w:rFonts w:ascii="Arial" w:hAnsi="Arial" w:cs="Arial"/>
        </w:rPr>
        <w:t>6.</w:t>
      </w:r>
      <w:r w:rsidRPr="003F125F">
        <w:rPr>
          <w:rFonts w:ascii="Arial" w:hAnsi="Arial" w:cs="Arial"/>
        </w:rPr>
        <w:tab/>
      </w:r>
      <w:r w:rsidRPr="003F125F">
        <w:rPr>
          <w:rFonts w:ascii="Arial" w:hAnsi="Arial" w:cs="Arial"/>
          <w:b/>
        </w:rPr>
        <w:t>Clinics</w:t>
      </w:r>
    </w:p>
    <w:p w14:paraId="353E9E5A" w14:textId="77777777" w:rsidR="006B0F4A" w:rsidRPr="003F125F" w:rsidRDefault="006B0F4A" w:rsidP="006B0F4A">
      <w:pPr>
        <w:ind w:left="540" w:hanging="540"/>
        <w:jc w:val="both"/>
        <w:rPr>
          <w:rFonts w:ascii="Arial" w:hAnsi="Arial" w:cs="Arial"/>
        </w:rPr>
      </w:pPr>
    </w:p>
    <w:p w14:paraId="3E4DAE60" w14:textId="58DB573E" w:rsidR="006B0F4A" w:rsidRPr="003F125F" w:rsidRDefault="006B0F4A" w:rsidP="006B0F4A">
      <w:pPr>
        <w:ind w:left="1080" w:hanging="540"/>
        <w:jc w:val="both"/>
        <w:rPr>
          <w:rFonts w:ascii="Arial" w:hAnsi="Arial" w:cs="Arial"/>
        </w:rPr>
      </w:pPr>
      <w:r w:rsidRPr="003F125F">
        <w:rPr>
          <w:rFonts w:ascii="Arial" w:hAnsi="Arial" w:cs="Arial"/>
        </w:rPr>
        <w:t>6.1</w:t>
      </w:r>
      <w:r w:rsidRPr="003F125F">
        <w:rPr>
          <w:rFonts w:ascii="Arial" w:hAnsi="Arial" w:cs="Arial"/>
        </w:rPr>
        <w:tab/>
        <w:t xml:space="preserve">The ARS Show offers clinics during the Show. Vendors and exhibitors are also welcome to offer their own clinics during the Show only if arrangements have been made in advance with the ARS Show Director (or his designee) for proper advertising of said clinics.  </w:t>
      </w:r>
    </w:p>
    <w:p w14:paraId="45275DE2" w14:textId="77777777" w:rsidR="006B0F4A" w:rsidRPr="003F125F" w:rsidRDefault="006B0F4A" w:rsidP="006B0F4A">
      <w:pPr>
        <w:jc w:val="both"/>
        <w:rPr>
          <w:rFonts w:ascii="Arial" w:hAnsi="Arial" w:cs="Arial"/>
        </w:rPr>
      </w:pPr>
    </w:p>
    <w:p w14:paraId="12498C1C" w14:textId="77777777" w:rsidR="006B0F4A" w:rsidRPr="003F125F" w:rsidRDefault="006B0F4A" w:rsidP="006B0F4A">
      <w:pPr>
        <w:ind w:left="1080" w:hanging="540"/>
        <w:jc w:val="both"/>
        <w:rPr>
          <w:rFonts w:ascii="Arial" w:hAnsi="Arial" w:cs="Arial"/>
        </w:rPr>
      </w:pPr>
      <w:r w:rsidRPr="003F125F">
        <w:rPr>
          <w:rFonts w:ascii="Arial" w:hAnsi="Arial" w:cs="Arial"/>
        </w:rPr>
        <w:t>6.2</w:t>
      </w:r>
      <w:r w:rsidRPr="003F125F">
        <w:rPr>
          <w:rFonts w:ascii="Arial" w:hAnsi="Arial" w:cs="Arial"/>
        </w:rPr>
        <w:tab/>
        <w:t xml:space="preserve">All clinics </w:t>
      </w:r>
      <w:r w:rsidRPr="003F125F">
        <w:rPr>
          <w:rFonts w:ascii="Arial" w:hAnsi="Arial" w:cs="Arial"/>
          <w:u w:val="single"/>
        </w:rPr>
        <w:t>must</w:t>
      </w:r>
      <w:r w:rsidRPr="003F125F">
        <w:rPr>
          <w:rFonts w:ascii="Arial" w:hAnsi="Arial" w:cs="Arial"/>
        </w:rPr>
        <w:t xml:space="preserve"> be held in the area designated by the Show Director.</w:t>
      </w:r>
    </w:p>
    <w:p w14:paraId="42923890" w14:textId="77777777" w:rsidR="004648AB" w:rsidRDefault="004648AB" w:rsidP="00E93521">
      <w:pPr>
        <w:jc w:val="both"/>
        <w:rPr>
          <w:rFonts w:ascii="Arial" w:hAnsi="Arial" w:cs="Arial"/>
        </w:rPr>
      </w:pPr>
    </w:p>
    <w:p w14:paraId="7E90C4A6" w14:textId="77777777" w:rsidR="004648AB" w:rsidRDefault="004648AB" w:rsidP="00E93521">
      <w:pPr>
        <w:jc w:val="both"/>
        <w:rPr>
          <w:rFonts w:ascii="Arial" w:hAnsi="Arial" w:cs="Arial"/>
        </w:rPr>
      </w:pPr>
    </w:p>
    <w:p w14:paraId="1C66B686" w14:textId="1B857163" w:rsidR="006B0F4A" w:rsidRPr="003F125F" w:rsidRDefault="006B0F4A" w:rsidP="00E93521">
      <w:pPr>
        <w:jc w:val="both"/>
        <w:rPr>
          <w:rFonts w:ascii="Arial" w:hAnsi="Arial" w:cs="Arial"/>
        </w:rPr>
      </w:pPr>
      <w:r w:rsidRPr="003F125F">
        <w:rPr>
          <w:rFonts w:ascii="Arial" w:hAnsi="Arial" w:cs="Arial"/>
        </w:rPr>
        <w:t>7.</w:t>
      </w:r>
      <w:r w:rsidR="00E93521" w:rsidRPr="003F125F">
        <w:rPr>
          <w:rFonts w:ascii="Arial" w:hAnsi="Arial" w:cs="Arial"/>
        </w:rPr>
        <w:tab/>
      </w:r>
      <w:r w:rsidRPr="003F125F">
        <w:rPr>
          <w:rFonts w:ascii="Arial" w:hAnsi="Arial" w:cs="Arial"/>
          <w:b/>
        </w:rPr>
        <w:t>Parking</w:t>
      </w:r>
    </w:p>
    <w:p w14:paraId="2B74E46F" w14:textId="77777777" w:rsidR="006B0F4A" w:rsidRPr="003F125F" w:rsidRDefault="006B0F4A" w:rsidP="006B0F4A">
      <w:pPr>
        <w:ind w:left="540" w:hanging="540"/>
        <w:jc w:val="both"/>
        <w:rPr>
          <w:rFonts w:ascii="Arial" w:hAnsi="Arial" w:cs="Arial"/>
        </w:rPr>
      </w:pPr>
    </w:p>
    <w:p w14:paraId="3E6C412E" w14:textId="54F45388" w:rsidR="006B0F4A" w:rsidRPr="00A34CE8" w:rsidRDefault="006B0F4A" w:rsidP="006B0F4A">
      <w:pPr>
        <w:ind w:left="1080" w:hanging="540"/>
        <w:jc w:val="both"/>
        <w:rPr>
          <w:rFonts w:ascii="Arial" w:hAnsi="Arial" w:cs="Arial"/>
        </w:rPr>
      </w:pPr>
      <w:r w:rsidRPr="003F125F">
        <w:rPr>
          <w:rFonts w:ascii="Arial" w:hAnsi="Arial" w:cs="Arial"/>
        </w:rPr>
        <w:t>7.1</w:t>
      </w:r>
      <w:r w:rsidRPr="003F125F">
        <w:rPr>
          <w:rFonts w:ascii="Arial" w:hAnsi="Arial" w:cs="Arial"/>
        </w:rPr>
        <w:tab/>
        <w:t>The Eastern States Exposition (ESE) controls all matters related to parking and charges each vehicle a parking fee on Show days. Currently</w:t>
      </w:r>
      <w:r w:rsidR="003F7749">
        <w:rPr>
          <w:rFonts w:ascii="Arial" w:hAnsi="Arial" w:cs="Arial"/>
        </w:rPr>
        <w:t>,</w:t>
      </w:r>
      <w:r w:rsidRPr="003F125F">
        <w:rPr>
          <w:rFonts w:ascii="Arial" w:hAnsi="Arial" w:cs="Arial"/>
        </w:rPr>
        <w:t xml:space="preserve"> vehicle parking cost is $5.00 per car per day</w:t>
      </w:r>
      <w:r w:rsidR="009E7EB1" w:rsidRPr="003F125F">
        <w:rPr>
          <w:rFonts w:ascii="Arial" w:hAnsi="Arial" w:cs="Arial"/>
        </w:rPr>
        <w:t xml:space="preserve"> </w:t>
      </w:r>
      <w:r w:rsidRPr="003F125F">
        <w:rPr>
          <w:rFonts w:ascii="Arial" w:hAnsi="Arial" w:cs="Arial"/>
        </w:rPr>
        <w:t>(Saturday &amp; Sunday, only).</w:t>
      </w:r>
      <w:r w:rsidR="00AB4478" w:rsidRPr="003F125F">
        <w:rPr>
          <w:rFonts w:ascii="Arial" w:hAnsi="Arial" w:cs="Arial"/>
        </w:rPr>
        <w:t xml:space="preserve">  Camper Permits are issued by the Eastern State Exposition.</w:t>
      </w:r>
      <w:r w:rsidR="00204913">
        <w:rPr>
          <w:rFonts w:ascii="Arial" w:hAnsi="Arial" w:cs="Arial"/>
        </w:rPr>
        <w:t xml:space="preserve">  </w:t>
      </w:r>
    </w:p>
    <w:p w14:paraId="5A0D46CB" w14:textId="77777777" w:rsidR="006B0F4A" w:rsidRPr="00A34CE8" w:rsidRDefault="006B0F4A" w:rsidP="006B0F4A">
      <w:pPr>
        <w:jc w:val="both"/>
        <w:rPr>
          <w:rFonts w:ascii="Arial" w:hAnsi="Arial" w:cs="Arial"/>
        </w:rPr>
      </w:pPr>
    </w:p>
    <w:p w14:paraId="45538B75" w14:textId="0552FFF8" w:rsidR="00162B95" w:rsidRDefault="006B0F4A" w:rsidP="00637007">
      <w:pPr>
        <w:ind w:left="1080" w:hanging="540"/>
        <w:jc w:val="both"/>
        <w:rPr>
          <w:rFonts w:ascii="Arial" w:hAnsi="Arial" w:cs="Arial"/>
        </w:rPr>
      </w:pPr>
      <w:r w:rsidRPr="00A34CE8">
        <w:rPr>
          <w:rFonts w:ascii="Arial" w:hAnsi="Arial" w:cs="Arial"/>
        </w:rPr>
        <w:t>7.2</w:t>
      </w:r>
      <w:r w:rsidRPr="00A34CE8">
        <w:rPr>
          <w:rFonts w:ascii="Arial" w:hAnsi="Arial" w:cs="Arial"/>
        </w:rPr>
        <w:tab/>
      </w:r>
      <w:r w:rsidRPr="00A34CE8">
        <w:rPr>
          <w:rFonts w:ascii="Arial" w:hAnsi="Arial" w:cs="Arial"/>
          <w:b/>
        </w:rPr>
        <w:t xml:space="preserve">HANGTAGS </w:t>
      </w:r>
      <w:r w:rsidR="00162B95">
        <w:rPr>
          <w:rFonts w:ascii="Arial" w:hAnsi="Arial" w:cs="Arial"/>
        </w:rPr>
        <w:t>–</w:t>
      </w:r>
      <w:r w:rsidRPr="00A34CE8">
        <w:rPr>
          <w:rFonts w:ascii="Arial" w:hAnsi="Arial" w:cs="Arial"/>
        </w:rPr>
        <w:t xml:space="preserve"> </w:t>
      </w:r>
      <w:r w:rsidR="00162B95">
        <w:rPr>
          <w:rFonts w:ascii="Arial" w:hAnsi="Arial" w:cs="Arial"/>
        </w:rPr>
        <w:t xml:space="preserve">ARS no longer sells Hang Tags (including mailing them!)  This is all done online through the ESE.  The link is:   </w:t>
      </w:r>
      <w:r w:rsidR="00893CC5" w:rsidRPr="00893CC5">
        <w:rPr>
          <w:rFonts w:ascii="Arial" w:hAnsi="Arial" w:cs="Arial"/>
        </w:rPr>
        <w:t>https://www.easternstatesexposition.com/events/2027/railroad-hobby-show</w:t>
      </w:r>
    </w:p>
    <w:p w14:paraId="05673AD2" w14:textId="57578A84" w:rsidR="00F34F62" w:rsidRDefault="006B0F4A" w:rsidP="00162B95">
      <w:pPr>
        <w:ind w:left="1080"/>
        <w:jc w:val="both"/>
        <w:rPr>
          <w:rFonts w:ascii="Arial" w:hAnsi="Arial" w:cs="Arial"/>
        </w:rPr>
      </w:pPr>
      <w:r w:rsidRPr="00A34CE8">
        <w:rPr>
          <w:rFonts w:ascii="Arial" w:hAnsi="Arial" w:cs="Arial"/>
        </w:rPr>
        <w:t xml:space="preserve">The </w:t>
      </w:r>
      <w:r w:rsidR="00162B95">
        <w:rPr>
          <w:rFonts w:ascii="Arial" w:hAnsi="Arial" w:cs="Arial"/>
        </w:rPr>
        <w:t xml:space="preserve">cost </w:t>
      </w:r>
      <w:r w:rsidRPr="00A34CE8">
        <w:rPr>
          <w:rFonts w:ascii="Arial" w:hAnsi="Arial" w:cs="Arial"/>
        </w:rPr>
        <w:t>to vendors, exhibitors</w:t>
      </w:r>
      <w:r w:rsidR="009E7EB1">
        <w:rPr>
          <w:rFonts w:ascii="Arial" w:hAnsi="Arial" w:cs="Arial"/>
        </w:rPr>
        <w:t>,</w:t>
      </w:r>
      <w:r w:rsidRPr="00A34CE8">
        <w:rPr>
          <w:rFonts w:ascii="Arial" w:hAnsi="Arial" w:cs="Arial"/>
        </w:rPr>
        <w:t xml:space="preserve"> and layouts </w:t>
      </w:r>
      <w:r w:rsidR="00162B95">
        <w:rPr>
          <w:rFonts w:ascii="Arial" w:hAnsi="Arial" w:cs="Arial"/>
        </w:rPr>
        <w:t xml:space="preserve">is still </w:t>
      </w:r>
      <w:r w:rsidRPr="00A34CE8">
        <w:rPr>
          <w:rFonts w:ascii="Arial" w:hAnsi="Arial" w:cs="Arial"/>
        </w:rPr>
        <w:t xml:space="preserve">$10.00 each, which </w:t>
      </w:r>
      <w:r w:rsidR="003F7749">
        <w:rPr>
          <w:rFonts w:ascii="Arial" w:hAnsi="Arial" w:cs="Arial"/>
        </w:rPr>
        <w:t>provides</w:t>
      </w:r>
      <w:r w:rsidRPr="00A34CE8">
        <w:rPr>
          <w:rFonts w:ascii="Arial" w:hAnsi="Arial" w:cs="Arial"/>
        </w:rPr>
        <w:t xml:space="preserve"> unlimited entry/exit to and from the fairgrounds on Show days. </w:t>
      </w:r>
      <w:r>
        <w:rPr>
          <w:rFonts w:ascii="Arial" w:hAnsi="Arial" w:cs="Arial"/>
        </w:rPr>
        <w:t>T</w:t>
      </w:r>
      <w:r w:rsidRPr="00A34CE8">
        <w:rPr>
          <w:rFonts w:ascii="Arial" w:hAnsi="Arial" w:cs="Arial"/>
        </w:rPr>
        <w:t>he ESE does not charge for parking on set-up days (Thursday and Friday).</w:t>
      </w:r>
      <w:r>
        <w:rPr>
          <w:rFonts w:ascii="Arial" w:hAnsi="Arial" w:cs="Arial"/>
        </w:rPr>
        <w:t xml:space="preserve">  </w:t>
      </w:r>
      <w:r w:rsidR="00893CC5">
        <w:rPr>
          <w:rFonts w:ascii="Arial" w:hAnsi="Arial" w:cs="Arial"/>
        </w:rPr>
        <w:t xml:space="preserve">A </w:t>
      </w:r>
      <w:proofErr w:type="gramStart"/>
      <w:r w:rsidR="00893CC5">
        <w:rPr>
          <w:rFonts w:ascii="Arial" w:hAnsi="Arial" w:cs="Arial"/>
        </w:rPr>
        <w:t>one day</w:t>
      </w:r>
      <w:proofErr w:type="gramEnd"/>
      <w:r w:rsidR="00893CC5">
        <w:rPr>
          <w:rFonts w:ascii="Arial" w:hAnsi="Arial" w:cs="Arial"/>
        </w:rPr>
        <w:t xml:space="preserve"> parking pass is now also available at the same link.</w:t>
      </w:r>
      <w:r w:rsidR="005327D9">
        <w:rPr>
          <w:rFonts w:ascii="Arial" w:hAnsi="Arial" w:cs="Arial"/>
        </w:rPr>
        <w:t xml:space="preserve"> </w:t>
      </w:r>
    </w:p>
    <w:p w14:paraId="64483E10" w14:textId="77777777" w:rsidR="00F34F62" w:rsidRPr="00A34CE8" w:rsidRDefault="00F34F62" w:rsidP="00F34F62">
      <w:pPr>
        <w:ind w:left="1080" w:hanging="540"/>
        <w:jc w:val="both"/>
        <w:rPr>
          <w:rFonts w:ascii="Arial" w:hAnsi="Arial" w:cs="Arial"/>
        </w:rPr>
      </w:pPr>
    </w:p>
    <w:p w14:paraId="079A6531" w14:textId="77777777" w:rsidR="006B0F4A" w:rsidRPr="00A34CE8" w:rsidRDefault="006B0F4A" w:rsidP="006B0F4A">
      <w:pPr>
        <w:ind w:left="540" w:hanging="540"/>
        <w:jc w:val="both"/>
        <w:rPr>
          <w:rFonts w:ascii="Arial" w:hAnsi="Arial" w:cs="Arial"/>
        </w:rPr>
      </w:pPr>
      <w:r w:rsidRPr="00A34CE8">
        <w:rPr>
          <w:rFonts w:ascii="Arial" w:hAnsi="Arial" w:cs="Arial"/>
        </w:rPr>
        <w:t>8.</w:t>
      </w:r>
      <w:r w:rsidRPr="00A34CE8">
        <w:rPr>
          <w:rFonts w:ascii="Arial" w:hAnsi="Arial" w:cs="Arial"/>
        </w:rPr>
        <w:tab/>
      </w:r>
      <w:r w:rsidRPr="00A34CE8">
        <w:rPr>
          <w:rFonts w:ascii="Arial" w:hAnsi="Arial" w:cs="Arial"/>
          <w:b/>
        </w:rPr>
        <w:t>Rules of the Eastern States Exposition</w:t>
      </w:r>
    </w:p>
    <w:p w14:paraId="4928BE99" w14:textId="77777777" w:rsidR="006B0F4A" w:rsidRPr="00A34CE8" w:rsidRDefault="006B0F4A" w:rsidP="006B0F4A">
      <w:pPr>
        <w:ind w:left="540" w:hanging="540"/>
        <w:jc w:val="both"/>
        <w:rPr>
          <w:rFonts w:ascii="Arial" w:hAnsi="Arial" w:cs="Arial"/>
        </w:rPr>
      </w:pPr>
    </w:p>
    <w:p w14:paraId="3B24DD75" w14:textId="77777777" w:rsidR="006B0F4A" w:rsidRPr="00A34CE8" w:rsidRDefault="006B0F4A" w:rsidP="006B0F4A">
      <w:pPr>
        <w:ind w:left="1080" w:hanging="540"/>
        <w:jc w:val="both"/>
        <w:rPr>
          <w:rFonts w:ascii="Arial" w:hAnsi="Arial" w:cs="Arial"/>
        </w:rPr>
      </w:pPr>
      <w:r w:rsidRPr="00A34CE8">
        <w:rPr>
          <w:rFonts w:ascii="Arial" w:hAnsi="Arial" w:cs="Arial"/>
        </w:rPr>
        <w:t>8.1</w:t>
      </w:r>
      <w:r w:rsidRPr="00A34CE8">
        <w:rPr>
          <w:rFonts w:ascii="Arial" w:hAnsi="Arial" w:cs="Arial"/>
        </w:rPr>
        <w:tab/>
      </w:r>
      <w:r w:rsidRPr="00A34CE8">
        <w:rPr>
          <w:rFonts w:ascii="Arial" w:hAnsi="Arial" w:cs="Arial"/>
          <w:b/>
        </w:rPr>
        <w:t>SMOKING</w:t>
      </w:r>
      <w:r w:rsidRPr="00A34CE8">
        <w:rPr>
          <w:rFonts w:ascii="Arial" w:hAnsi="Arial" w:cs="Arial"/>
        </w:rPr>
        <w:t xml:space="preserve"> - There is </w:t>
      </w:r>
      <w:r w:rsidRPr="00A34CE8">
        <w:rPr>
          <w:rFonts w:ascii="Arial" w:hAnsi="Arial" w:cs="Arial"/>
          <w:b/>
        </w:rPr>
        <w:t>NO SMOKING</w:t>
      </w:r>
      <w:r w:rsidRPr="00A34CE8">
        <w:rPr>
          <w:rFonts w:ascii="Arial" w:hAnsi="Arial" w:cs="Arial"/>
        </w:rPr>
        <w:t xml:space="preserve"> in any building on the grounds of the Eastern States Exposition.</w:t>
      </w:r>
    </w:p>
    <w:p w14:paraId="10509E3C" w14:textId="77777777" w:rsidR="006B0F4A" w:rsidRPr="00A34CE8" w:rsidRDefault="006B0F4A" w:rsidP="006B0F4A">
      <w:pPr>
        <w:jc w:val="both"/>
        <w:rPr>
          <w:rFonts w:ascii="Arial" w:hAnsi="Arial" w:cs="Arial"/>
        </w:rPr>
      </w:pPr>
    </w:p>
    <w:p w14:paraId="7FD31745" w14:textId="3B9BB699" w:rsidR="006B0F4A" w:rsidRPr="00A34CE8" w:rsidRDefault="006B0F4A" w:rsidP="006B0F4A">
      <w:pPr>
        <w:ind w:left="1080" w:hanging="540"/>
        <w:jc w:val="both"/>
        <w:rPr>
          <w:rFonts w:ascii="Arial" w:hAnsi="Arial" w:cs="Arial"/>
        </w:rPr>
      </w:pPr>
      <w:r w:rsidRPr="00A34CE8">
        <w:rPr>
          <w:rFonts w:ascii="Arial" w:hAnsi="Arial" w:cs="Arial"/>
        </w:rPr>
        <w:t>8.2</w:t>
      </w:r>
      <w:r w:rsidRPr="00A34CE8">
        <w:rPr>
          <w:rFonts w:ascii="Arial" w:hAnsi="Arial" w:cs="Arial"/>
        </w:rPr>
        <w:tab/>
      </w:r>
      <w:r w:rsidRPr="00A34CE8">
        <w:rPr>
          <w:rFonts w:ascii="Arial" w:hAnsi="Arial" w:cs="Arial"/>
          <w:b/>
        </w:rPr>
        <w:t>FOOD</w:t>
      </w:r>
      <w:r w:rsidRPr="00A34CE8">
        <w:rPr>
          <w:rFonts w:ascii="Arial" w:hAnsi="Arial" w:cs="Arial"/>
        </w:rPr>
        <w:t xml:space="preserve"> </w:t>
      </w:r>
      <w:r w:rsidR="003F7749">
        <w:rPr>
          <w:rFonts w:ascii="Arial" w:hAnsi="Arial" w:cs="Arial"/>
        </w:rPr>
        <w:t>–</w:t>
      </w:r>
      <w:r w:rsidRPr="00A34CE8">
        <w:rPr>
          <w:rFonts w:ascii="Arial" w:hAnsi="Arial" w:cs="Arial"/>
        </w:rPr>
        <w:t xml:space="preserve"> </w:t>
      </w:r>
      <w:r w:rsidR="003F7749">
        <w:rPr>
          <w:rFonts w:ascii="Arial" w:hAnsi="Arial" w:cs="Arial"/>
        </w:rPr>
        <w:t>The sale</w:t>
      </w:r>
      <w:r w:rsidRPr="00A34CE8">
        <w:rPr>
          <w:rFonts w:ascii="Arial" w:hAnsi="Arial" w:cs="Arial"/>
        </w:rPr>
        <w:t xml:space="preserve"> </w:t>
      </w:r>
      <w:r w:rsidR="008D6C9B">
        <w:rPr>
          <w:rFonts w:ascii="Arial" w:hAnsi="Arial" w:cs="Arial"/>
        </w:rPr>
        <w:t xml:space="preserve">and/or distribution </w:t>
      </w:r>
      <w:r w:rsidRPr="00A34CE8">
        <w:rPr>
          <w:rFonts w:ascii="Arial" w:hAnsi="Arial" w:cs="Arial"/>
        </w:rPr>
        <w:t>of food or food items by vendors, exhibitors</w:t>
      </w:r>
      <w:r w:rsidR="009E7EB1">
        <w:rPr>
          <w:rFonts w:ascii="Arial" w:hAnsi="Arial" w:cs="Arial"/>
        </w:rPr>
        <w:t>,</w:t>
      </w:r>
      <w:r w:rsidRPr="00A34CE8">
        <w:rPr>
          <w:rFonts w:ascii="Arial" w:hAnsi="Arial" w:cs="Arial"/>
        </w:rPr>
        <w:t xml:space="preserve"> or layouts is </w:t>
      </w:r>
      <w:r w:rsidRPr="003F7749">
        <w:rPr>
          <w:rFonts w:ascii="Arial" w:hAnsi="Arial" w:cs="Arial"/>
          <w:b/>
          <w:bCs/>
          <w:u w:val="single"/>
        </w:rPr>
        <w:t>not permitted</w:t>
      </w:r>
      <w:r w:rsidRPr="00A34CE8">
        <w:rPr>
          <w:rFonts w:ascii="Arial" w:hAnsi="Arial" w:cs="Arial"/>
        </w:rPr>
        <w:t xml:space="preserve"> by the Eastern States Exposition. All food concessions are regulated by the Eastern States Exposition. </w:t>
      </w:r>
    </w:p>
    <w:p w14:paraId="6030AA1A" w14:textId="77777777" w:rsidR="006B0F4A" w:rsidRPr="00A34CE8" w:rsidRDefault="006B0F4A" w:rsidP="006B0F4A">
      <w:pPr>
        <w:jc w:val="both"/>
        <w:rPr>
          <w:rFonts w:ascii="Arial" w:hAnsi="Arial" w:cs="Arial"/>
        </w:rPr>
      </w:pPr>
    </w:p>
    <w:p w14:paraId="45FA80FC" w14:textId="5BFD3F58" w:rsidR="006B0F4A" w:rsidRPr="00A34CE8" w:rsidRDefault="006B0F4A" w:rsidP="006B0F4A">
      <w:pPr>
        <w:ind w:left="1080" w:hanging="540"/>
        <w:jc w:val="both"/>
        <w:rPr>
          <w:rFonts w:ascii="Arial" w:hAnsi="Arial" w:cs="Arial"/>
        </w:rPr>
      </w:pPr>
      <w:r w:rsidRPr="00A34CE8">
        <w:rPr>
          <w:rFonts w:ascii="Arial" w:hAnsi="Arial" w:cs="Arial"/>
        </w:rPr>
        <w:t>8.3</w:t>
      </w:r>
      <w:r w:rsidRPr="00A34CE8">
        <w:rPr>
          <w:rFonts w:ascii="Arial" w:hAnsi="Arial" w:cs="Arial"/>
        </w:rPr>
        <w:tab/>
      </w:r>
      <w:r w:rsidRPr="00A34CE8">
        <w:rPr>
          <w:rFonts w:ascii="Arial" w:hAnsi="Arial" w:cs="Arial"/>
          <w:b/>
        </w:rPr>
        <w:t>RAFFLES</w:t>
      </w:r>
      <w:r w:rsidRPr="00A34CE8">
        <w:rPr>
          <w:rFonts w:ascii="Arial" w:hAnsi="Arial" w:cs="Arial"/>
        </w:rPr>
        <w:t xml:space="preserve"> </w:t>
      </w:r>
      <w:r w:rsidR="003F7749">
        <w:rPr>
          <w:rFonts w:ascii="Arial" w:hAnsi="Arial" w:cs="Arial"/>
        </w:rPr>
        <w:t>–</w:t>
      </w:r>
      <w:r w:rsidRPr="00A34CE8">
        <w:rPr>
          <w:rFonts w:ascii="Arial" w:hAnsi="Arial" w:cs="Arial"/>
        </w:rPr>
        <w:t xml:space="preserve"> Raffles</w:t>
      </w:r>
      <w:r w:rsidR="003F7749">
        <w:rPr>
          <w:rFonts w:ascii="Arial" w:hAnsi="Arial" w:cs="Arial"/>
        </w:rPr>
        <w:t xml:space="preserve"> </w:t>
      </w:r>
      <w:r w:rsidRPr="00A34CE8">
        <w:rPr>
          <w:rFonts w:ascii="Arial" w:hAnsi="Arial" w:cs="Arial"/>
        </w:rPr>
        <w:t xml:space="preserve">are </w:t>
      </w:r>
      <w:r w:rsidRPr="003F7749">
        <w:rPr>
          <w:rFonts w:ascii="Arial" w:hAnsi="Arial" w:cs="Arial"/>
          <w:b/>
          <w:bCs/>
          <w:u w:val="single"/>
        </w:rPr>
        <w:t>not permitted</w:t>
      </w:r>
      <w:r w:rsidRPr="00A34CE8">
        <w:rPr>
          <w:rFonts w:ascii="Arial" w:hAnsi="Arial" w:cs="Arial"/>
        </w:rPr>
        <w:t xml:space="preserve"> </w:t>
      </w:r>
      <w:r>
        <w:rPr>
          <w:rFonts w:ascii="Arial" w:hAnsi="Arial" w:cs="Arial"/>
        </w:rPr>
        <w:t>at</w:t>
      </w:r>
      <w:r w:rsidRPr="00A34CE8">
        <w:rPr>
          <w:rFonts w:ascii="Arial" w:hAnsi="Arial" w:cs="Arial"/>
        </w:rPr>
        <w:t xml:space="preserve"> the Eastern States Expo</w:t>
      </w:r>
      <w:r>
        <w:rPr>
          <w:rFonts w:ascii="Arial" w:hAnsi="Arial" w:cs="Arial"/>
        </w:rPr>
        <w:t>sition without prior application and authorization by t</w:t>
      </w:r>
      <w:r w:rsidR="00F34F62">
        <w:rPr>
          <w:rFonts w:ascii="Arial" w:hAnsi="Arial" w:cs="Arial"/>
        </w:rPr>
        <w:t xml:space="preserve">he Town of West Springfield, </w:t>
      </w:r>
      <w:r>
        <w:rPr>
          <w:rFonts w:ascii="Arial" w:hAnsi="Arial" w:cs="Arial"/>
        </w:rPr>
        <w:t>the Mass</w:t>
      </w:r>
      <w:r w:rsidR="00913300">
        <w:rPr>
          <w:rFonts w:ascii="Arial" w:hAnsi="Arial" w:cs="Arial"/>
        </w:rPr>
        <w:t>achusetts Department of Revenue and the Amherst Railway Society.</w:t>
      </w:r>
    </w:p>
    <w:p w14:paraId="36331FB6" w14:textId="77777777" w:rsidR="006B0F4A" w:rsidRPr="00A34CE8" w:rsidRDefault="006B0F4A" w:rsidP="006B0F4A">
      <w:pPr>
        <w:jc w:val="both"/>
        <w:rPr>
          <w:rFonts w:ascii="Arial" w:hAnsi="Arial" w:cs="Arial"/>
        </w:rPr>
      </w:pPr>
    </w:p>
    <w:p w14:paraId="62544CA0" w14:textId="77777777" w:rsidR="006B0F4A" w:rsidRPr="00A34CE8" w:rsidRDefault="006B0F4A" w:rsidP="006B0F4A">
      <w:pPr>
        <w:ind w:left="540" w:hanging="540"/>
        <w:jc w:val="both"/>
        <w:rPr>
          <w:rFonts w:ascii="Arial" w:hAnsi="Arial" w:cs="Arial"/>
          <w:b/>
        </w:rPr>
      </w:pPr>
      <w:r w:rsidRPr="00A34CE8">
        <w:rPr>
          <w:rFonts w:ascii="Arial" w:hAnsi="Arial" w:cs="Arial"/>
        </w:rPr>
        <w:t>9.</w:t>
      </w:r>
      <w:r w:rsidRPr="00A34CE8">
        <w:rPr>
          <w:rFonts w:ascii="Arial" w:hAnsi="Arial" w:cs="Arial"/>
        </w:rPr>
        <w:tab/>
      </w:r>
      <w:r w:rsidRPr="00A34CE8">
        <w:rPr>
          <w:rFonts w:ascii="Arial" w:hAnsi="Arial" w:cs="Arial"/>
          <w:b/>
        </w:rPr>
        <w:t>Vendor Deliveries</w:t>
      </w:r>
    </w:p>
    <w:p w14:paraId="570C8937" w14:textId="77777777" w:rsidR="006B0F4A" w:rsidRPr="00A34CE8" w:rsidRDefault="006B0F4A" w:rsidP="006B0F4A">
      <w:pPr>
        <w:ind w:left="540" w:hanging="540"/>
        <w:jc w:val="both"/>
        <w:rPr>
          <w:rFonts w:ascii="Arial" w:hAnsi="Arial" w:cs="Arial"/>
        </w:rPr>
      </w:pPr>
    </w:p>
    <w:p w14:paraId="16F8DCD3" w14:textId="41B181D7" w:rsidR="006B0F4A" w:rsidRPr="00261F1F" w:rsidRDefault="006B0F4A" w:rsidP="006B0F4A">
      <w:pPr>
        <w:ind w:left="1080" w:hanging="540"/>
        <w:jc w:val="both"/>
        <w:rPr>
          <w:rFonts w:ascii="Arial" w:hAnsi="Arial" w:cs="Arial"/>
        </w:rPr>
      </w:pPr>
      <w:r w:rsidRPr="00261F1F">
        <w:rPr>
          <w:rFonts w:ascii="Arial" w:hAnsi="Arial" w:cs="Arial"/>
        </w:rPr>
        <w:t>9.1</w:t>
      </w:r>
      <w:r w:rsidRPr="00261F1F">
        <w:rPr>
          <w:rFonts w:ascii="Arial" w:hAnsi="Arial" w:cs="Arial"/>
        </w:rPr>
        <w:tab/>
        <w:t>T</w:t>
      </w:r>
      <w:r w:rsidR="008D6C9B">
        <w:rPr>
          <w:rFonts w:ascii="Arial" w:hAnsi="Arial" w:cs="Arial"/>
        </w:rPr>
        <w:t xml:space="preserve">he Amherst Railway Society </w:t>
      </w:r>
      <w:r w:rsidRPr="00261F1F">
        <w:rPr>
          <w:rFonts w:ascii="Arial" w:hAnsi="Arial" w:cs="Arial"/>
        </w:rPr>
        <w:t>and the Eastern States Exposition do not provide receiving assistance for advance</w:t>
      </w:r>
      <w:r w:rsidR="008D6C9B">
        <w:rPr>
          <w:rFonts w:ascii="Arial" w:hAnsi="Arial" w:cs="Arial"/>
        </w:rPr>
        <w:t xml:space="preserve"> shipment of on-site deliveries unless arranged, in advance, with ARS.</w:t>
      </w:r>
      <w:r w:rsidRPr="00261F1F">
        <w:rPr>
          <w:rFonts w:ascii="Arial" w:hAnsi="Arial" w:cs="Arial"/>
        </w:rPr>
        <w:t xml:space="preserve"> All deliveries </w:t>
      </w:r>
      <w:r w:rsidR="008D6C9B">
        <w:rPr>
          <w:rFonts w:ascii="Arial" w:hAnsi="Arial" w:cs="Arial"/>
        </w:rPr>
        <w:t xml:space="preserve">and pick-ups </w:t>
      </w:r>
      <w:r w:rsidRPr="00261F1F">
        <w:rPr>
          <w:rFonts w:ascii="Arial" w:hAnsi="Arial" w:cs="Arial"/>
        </w:rPr>
        <w:t>are the responsibility of the vendor.</w:t>
      </w:r>
    </w:p>
    <w:p w14:paraId="643C35F6" w14:textId="77777777" w:rsidR="006B0F4A" w:rsidRPr="00261F1F" w:rsidRDefault="006B0F4A" w:rsidP="006B0F4A">
      <w:pPr>
        <w:jc w:val="both"/>
        <w:rPr>
          <w:rFonts w:ascii="Arial" w:hAnsi="Arial" w:cs="Arial"/>
        </w:rPr>
      </w:pPr>
    </w:p>
    <w:p w14:paraId="74EEF7C1" w14:textId="621ED33A" w:rsidR="006B0F4A" w:rsidRDefault="006B0F4A" w:rsidP="006B0F4A">
      <w:pPr>
        <w:pStyle w:val="ListParagraph"/>
        <w:numPr>
          <w:ilvl w:val="1"/>
          <w:numId w:val="1"/>
        </w:numPr>
        <w:ind w:left="1080" w:hanging="540"/>
        <w:jc w:val="both"/>
        <w:rPr>
          <w:rFonts w:ascii="Arial" w:hAnsi="Arial" w:cs="Arial"/>
        </w:rPr>
      </w:pPr>
      <w:r w:rsidRPr="00261F1F">
        <w:rPr>
          <w:rFonts w:ascii="Arial" w:hAnsi="Arial" w:cs="Arial"/>
          <w:b/>
        </w:rPr>
        <w:t>PALETTE UNLOADING</w:t>
      </w:r>
      <w:r w:rsidRPr="00261F1F">
        <w:rPr>
          <w:rFonts w:ascii="Arial" w:hAnsi="Arial" w:cs="Arial"/>
        </w:rPr>
        <w:t xml:space="preserve"> - The Amherst Railway Society Inc. and/or the Eastern States Exposition do not provide palette unloading</w:t>
      </w:r>
      <w:r w:rsidR="008F24F3">
        <w:rPr>
          <w:rFonts w:ascii="Arial" w:hAnsi="Arial" w:cs="Arial"/>
        </w:rPr>
        <w:t>, unless arranged, in advance, with ARS</w:t>
      </w:r>
      <w:r w:rsidRPr="00261F1F">
        <w:rPr>
          <w:rFonts w:ascii="Arial" w:hAnsi="Arial" w:cs="Arial"/>
        </w:rPr>
        <w:t>.</w:t>
      </w:r>
      <w:r w:rsidR="009E7EB1">
        <w:rPr>
          <w:rFonts w:ascii="Arial" w:hAnsi="Arial" w:cs="Arial"/>
        </w:rPr>
        <w:t xml:space="preserve"> </w:t>
      </w:r>
      <w:r w:rsidRPr="00261F1F">
        <w:rPr>
          <w:rFonts w:ascii="Arial" w:hAnsi="Arial" w:cs="Arial"/>
        </w:rPr>
        <w:t>The Show Buildings do not have loading docks. Palette unloading is the responsibility of the vendor.</w:t>
      </w:r>
    </w:p>
    <w:p w14:paraId="0EA39BB4" w14:textId="77777777" w:rsidR="006B0F4A" w:rsidRPr="00261F1F" w:rsidRDefault="006B0F4A" w:rsidP="006B0F4A">
      <w:pPr>
        <w:pStyle w:val="ListParagraph"/>
        <w:jc w:val="both"/>
        <w:rPr>
          <w:rFonts w:ascii="Arial" w:hAnsi="Arial" w:cs="Arial"/>
        </w:rPr>
      </w:pPr>
    </w:p>
    <w:p w14:paraId="4CA69B6B" w14:textId="06B41DBE" w:rsidR="006B0F4A" w:rsidRPr="00913300" w:rsidRDefault="006B0F4A" w:rsidP="00913300">
      <w:pPr>
        <w:pStyle w:val="ListParagraph"/>
        <w:numPr>
          <w:ilvl w:val="1"/>
          <w:numId w:val="1"/>
        </w:numPr>
        <w:ind w:left="1080" w:hanging="540"/>
        <w:jc w:val="both"/>
        <w:rPr>
          <w:rFonts w:ascii="Arial" w:hAnsi="Arial" w:cs="Arial"/>
        </w:rPr>
      </w:pPr>
      <w:r w:rsidRPr="00FC5A6B">
        <w:rPr>
          <w:rFonts w:ascii="Arial" w:hAnsi="Arial" w:cs="Arial"/>
          <w:b/>
        </w:rPr>
        <w:t>D</w:t>
      </w:r>
      <w:r w:rsidR="00FA3D4F">
        <w:rPr>
          <w:rFonts w:ascii="Arial" w:hAnsi="Arial" w:cs="Arial"/>
          <w:b/>
        </w:rPr>
        <w:t xml:space="preserve">rayage </w:t>
      </w:r>
      <w:r w:rsidR="00FA3D4F" w:rsidRPr="00FA3D4F">
        <w:rPr>
          <w:rFonts w:ascii="Arial" w:hAnsi="Arial" w:cs="Arial"/>
        </w:rPr>
        <w:t>(</w:t>
      </w:r>
      <w:r w:rsidR="00FA3D4F">
        <w:rPr>
          <w:rFonts w:ascii="Arial" w:hAnsi="Arial" w:cs="Arial"/>
        </w:rPr>
        <w:t xml:space="preserve">storage, </w:t>
      </w:r>
      <w:r w:rsidRPr="00FA3D4F">
        <w:rPr>
          <w:rFonts w:ascii="Arial" w:hAnsi="Arial" w:cs="Arial"/>
        </w:rPr>
        <w:t>s</w:t>
      </w:r>
      <w:r w:rsidRPr="00FC5A6B">
        <w:rPr>
          <w:rFonts w:ascii="Arial" w:hAnsi="Arial" w:cs="Arial"/>
        </w:rPr>
        <w:t xml:space="preserve">hipping and receiving) – The Amherst Railway Society </w:t>
      </w:r>
      <w:r w:rsidR="002C216F">
        <w:rPr>
          <w:rFonts w:ascii="Arial" w:hAnsi="Arial" w:cs="Arial"/>
        </w:rPr>
        <w:t>does not have</w:t>
      </w:r>
      <w:r w:rsidRPr="00FC5A6B">
        <w:rPr>
          <w:rFonts w:ascii="Arial" w:hAnsi="Arial" w:cs="Arial"/>
        </w:rPr>
        <w:t xml:space="preserve"> </w:t>
      </w:r>
      <w:r>
        <w:rPr>
          <w:rFonts w:ascii="Arial" w:hAnsi="Arial" w:cs="Arial"/>
        </w:rPr>
        <w:t xml:space="preserve">drayage capability to </w:t>
      </w:r>
      <w:r w:rsidRPr="00FC5A6B">
        <w:rPr>
          <w:rFonts w:ascii="Arial" w:hAnsi="Arial" w:cs="Arial"/>
        </w:rPr>
        <w:t xml:space="preserve">assist with </w:t>
      </w:r>
      <w:r w:rsidRPr="00C7229D">
        <w:rPr>
          <w:rFonts w:ascii="Arial" w:hAnsi="Arial" w:cs="Arial"/>
        </w:rPr>
        <w:t>shipping and receiving of goods, booths, booth decoration, etc. The Amherst Railway Society is not responsible for receiving or shipping of any goods to/from exhibitors.</w:t>
      </w:r>
    </w:p>
    <w:p w14:paraId="2EA538C1" w14:textId="77777777" w:rsidR="006B0F4A" w:rsidRPr="007379C2" w:rsidRDefault="006B0F4A" w:rsidP="006B0F4A">
      <w:pPr>
        <w:pStyle w:val="ListParagraph"/>
        <w:ind w:left="1080"/>
        <w:jc w:val="both"/>
        <w:rPr>
          <w:rFonts w:ascii="Arial" w:hAnsi="Arial" w:cs="Arial"/>
        </w:rPr>
      </w:pPr>
    </w:p>
    <w:p w14:paraId="137F18A3" w14:textId="77777777" w:rsidR="006B0F4A" w:rsidRPr="00261F1F" w:rsidRDefault="006B0F4A" w:rsidP="006B0F4A">
      <w:pPr>
        <w:pStyle w:val="ListParagraph"/>
        <w:numPr>
          <w:ilvl w:val="0"/>
          <w:numId w:val="1"/>
        </w:numPr>
        <w:tabs>
          <w:tab w:val="clear" w:pos="360"/>
        </w:tabs>
        <w:ind w:left="540" w:hanging="540"/>
        <w:jc w:val="both"/>
        <w:rPr>
          <w:rFonts w:ascii="Arial" w:hAnsi="Arial" w:cs="Arial"/>
        </w:rPr>
      </w:pPr>
      <w:r w:rsidRPr="00261F1F">
        <w:rPr>
          <w:rFonts w:ascii="Arial" w:hAnsi="Arial" w:cs="Arial"/>
          <w:b/>
        </w:rPr>
        <w:t xml:space="preserve">Safety </w:t>
      </w:r>
    </w:p>
    <w:p w14:paraId="0DE0D47F" w14:textId="77777777" w:rsidR="006B0F4A" w:rsidRPr="00261F1F" w:rsidRDefault="006B0F4A" w:rsidP="006B0F4A">
      <w:pPr>
        <w:pStyle w:val="ListParagraph"/>
        <w:ind w:left="540" w:hanging="540"/>
        <w:jc w:val="both"/>
        <w:rPr>
          <w:rFonts w:ascii="Arial" w:hAnsi="Arial" w:cs="Arial"/>
        </w:rPr>
      </w:pPr>
    </w:p>
    <w:p w14:paraId="0544D738" w14:textId="77777777" w:rsidR="006B0F4A" w:rsidRPr="00261F1F" w:rsidRDefault="006B0F4A" w:rsidP="006B0F4A">
      <w:pPr>
        <w:pStyle w:val="ListParagraph"/>
        <w:ind w:left="1080" w:hanging="540"/>
        <w:jc w:val="both"/>
        <w:rPr>
          <w:rFonts w:ascii="Arial" w:hAnsi="Arial" w:cs="Arial"/>
        </w:rPr>
      </w:pPr>
      <w:r w:rsidRPr="00261F1F">
        <w:rPr>
          <w:rFonts w:ascii="Arial" w:hAnsi="Arial" w:cs="Arial"/>
        </w:rPr>
        <w:t>10.1</w:t>
      </w:r>
      <w:r w:rsidRPr="00261F1F">
        <w:rPr>
          <w:rFonts w:ascii="Arial" w:hAnsi="Arial" w:cs="Arial"/>
        </w:rPr>
        <w:tab/>
        <w:t>Please use all normal and necessary safety precautions in setting up, maintaining your table and/or exhibit space, and breaking down.</w:t>
      </w:r>
    </w:p>
    <w:p w14:paraId="3D0132F8" w14:textId="77777777" w:rsidR="006B0F4A" w:rsidRPr="00261F1F" w:rsidRDefault="006B0F4A" w:rsidP="006B0F4A">
      <w:pPr>
        <w:pStyle w:val="ListParagraph"/>
        <w:ind w:left="0"/>
        <w:jc w:val="both"/>
        <w:rPr>
          <w:rFonts w:ascii="Arial" w:hAnsi="Arial" w:cs="Arial"/>
        </w:rPr>
      </w:pPr>
    </w:p>
    <w:p w14:paraId="0B726AF6" w14:textId="77777777" w:rsidR="009E7EB1" w:rsidRDefault="006B0F4A" w:rsidP="009E7EB1">
      <w:pPr>
        <w:pStyle w:val="ListParagraph"/>
        <w:numPr>
          <w:ilvl w:val="1"/>
          <w:numId w:val="1"/>
        </w:numPr>
        <w:ind w:left="1080" w:hanging="540"/>
        <w:jc w:val="both"/>
        <w:rPr>
          <w:rFonts w:ascii="Arial" w:hAnsi="Arial" w:cs="Arial"/>
        </w:rPr>
      </w:pPr>
      <w:r w:rsidRPr="00261F1F">
        <w:rPr>
          <w:rFonts w:ascii="Arial" w:hAnsi="Arial" w:cs="Arial"/>
        </w:rPr>
        <w:t>In the case of an emergency, the verbal instructions from the Amherst Railroad Hobby Show Floor Manager and/or emergency personnel from the City of West Springfield must be followed.</w:t>
      </w:r>
    </w:p>
    <w:p w14:paraId="63CAF873" w14:textId="77777777" w:rsidR="009E7EB1" w:rsidRDefault="009E7EB1" w:rsidP="009E7EB1">
      <w:pPr>
        <w:pStyle w:val="ListParagraph"/>
        <w:ind w:left="1080"/>
        <w:jc w:val="both"/>
        <w:rPr>
          <w:rFonts w:ascii="Arial" w:hAnsi="Arial" w:cs="Arial"/>
        </w:rPr>
      </w:pPr>
    </w:p>
    <w:p w14:paraId="3895EA2F" w14:textId="3F7E1A7D" w:rsidR="006B0F4A" w:rsidRDefault="006B0F4A" w:rsidP="009E7EB1">
      <w:pPr>
        <w:pStyle w:val="ListParagraph"/>
        <w:numPr>
          <w:ilvl w:val="1"/>
          <w:numId w:val="1"/>
        </w:numPr>
        <w:ind w:left="1080" w:hanging="540"/>
        <w:jc w:val="both"/>
        <w:rPr>
          <w:rFonts w:ascii="Arial" w:hAnsi="Arial" w:cs="Arial"/>
        </w:rPr>
      </w:pPr>
      <w:r w:rsidRPr="009E7EB1">
        <w:rPr>
          <w:rFonts w:ascii="Arial" w:hAnsi="Arial" w:cs="Arial"/>
        </w:rPr>
        <w:t>If the building fire alarm is sounded, everyone must evacuate the building immediately.</w:t>
      </w:r>
    </w:p>
    <w:p w14:paraId="6AC0E562" w14:textId="77777777" w:rsidR="00803730" w:rsidRPr="009E7EB1" w:rsidRDefault="00803730" w:rsidP="00803730">
      <w:pPr>
        <w:pStyle w:val="ListParagraph"/>
        <w:ind w:left="1080"/>
        <w:jc w:val="both"/>
        <w:rPr>
          <w:rFonts w:ascii="Arial" w:hAnsi="Arial" w:cs="Arial"/>
        </w:rPr>
      </w:pPr>
    </w:p>
    <w:p w14:paraId="6A45D8D3" w14:textId="77777777" w:rsidR="006B0F4A" w:rsidRDefault="006B0F4A" w:rsidP="006B0F4A">
      <w:pPr>
        <w:pStyle w:val="ListParagraph"/>
        <w:rPr>
          <w:rFonts w:ascii="Arial" w:hAnsi="Arial" w:cs="Arial"/>
        </w:rPr>
      </w:pPr>
    </w:p>
    <w:p w14:paraId="149C08FF" w14:textId="1952F2F3" w:rsidR="006B0F4A" w:rsidRDefault="006B0F4A" w:rsidP="006B0F4A">
      <w:pPr>
        <w:ind w:left="540" w:hanging="480"/>
        <w:jc w:val="both"/>
        <w:rPr>
          <w:rFonts w:ascii="Arial" w:hAnsi="Arial" w:cs="Arial"/>
        </w:rPr>
      </w:pPr>
      <w:r>
        <w:rPr>
          <w:rFonts w:ascii="Arial" w:hAnsi="Arial" w:cs="Arial"/>
        </w:rPr>
        <w:t>11</w:t>
      </w:r>
      <w:r w:rsidR="00D25408">
        <w:rPr>
          <w:rFonts w:ascii="Arial" w:hAnsi="Arial" w:cs="Arial"/>
        </w:rPr>
        <w:t>.</w:t>
      </w:r>
      <w:r>
        <w:rPr>
          <w:rFonts w:ascii="Arial" w:hAnsi="Arial" w:cs="Arial"/>
        </w:rPr>
        <w:tab/>
      </w:r>
      <w:r w:rsidRPr="00AA60FF">
        <w:rPr>
          <w:rFonts w:ascii="Arial" w:hAnsi="Arial" w:cs="Arial"/>
          <w:b/>
        </w:rPr>
        <w:t>INSURANCE</w:t>
      </w:r>
      <w:r>
        <w:rPr>
          <w:rFonts w:ascii="Arial" w:hAnsi="Arial" w:cs="Arial"/>
        </w:rPr>
        <w:t xml:space="preserve"> - All Vendors, Exhibitors, and Layouts must submit a general liability insurance </w:t>
      </w:r>
      <w:r w:rsidR="00D25408">
        <w:rPr>
          <w:rFonts w:ascii="Arial" w:hAnsi="Arial" w:cs="Arial"/>
        </w:rPr>
        <w:t>certificate</w:t>
      </w:r>
      <w:r>
        <w:rPr>
          <w:rFonts w:ascii="Arial" w:hAnsi="Arial" w:cs="Arial"/>
        </w:rPr>
        <w:t xml:space="preserve"> or</w:t>
      </w:r>
    </w:p>
    <w:p w14:paraId="4111D928" w14:textId="77777777" w:rsidR="006B0F4A" w:rsidRDefault="006B0F4A" w:rsidP="006B0F4A">
      <w:pPr>
        <w:ind w:left="540" w:hanging="480"/>
        <w:jc w:val="both"/>
        <w:rPr>
          <w:rFonts w:ascii="Arial" w:hAnsi="Arial" w:cs="Arial"/>
        </w:rPr>
      </w:pPr>
    </w:p>
    <w:p w14:paraId="04FCB5C4" w14:textId="7D2F6F8A" w:rsidR="00D25408" w:rsidRDefault="006B0F4A" w:rsidP="00637007">
      <w:pPr>
        <w:ind w:left="540" w:hanging="480"/>
        <w:jc w:val="both"/>
        <w:rPr>
          <w:rFonts w:ascii="Arial" w:hAnsi="Arial" w:cs="Arial"/>
        </w:rPr>
      </w:pPr>
      <w:r>
        <w:rPr>
          <w:rFonts w:ascii="Arial" w:hAnsi="Arial" w:cs="Arial"/>
        </w:rPr>
        <w:tab/>
      </w:r>
      <w:r>
        <w:rPr>
          <w:rFonts w:ascii="Arial" w:hAnsi="Arial" w:cs="Arial"/>
        </w:rPr>
        <w:tab/>
        <w:t>11.1 Sign and return the hold harmless agreement that is included in your contract package.</w:t>
      </w:r>
    </w:p>
    <w:p w14:paraId="052CC1B6" w14:textId="77777777" w:rsidR="00803730" w:rsidRDefault="00803730" w:rsidP="00637007">
      <w:pPr>
        <w:ind w:left="540" w:hanging="480"/>
        <w:jc w:val="both"/>
        <w:rPr>
          <w:rFonts w:ascii="Arial" w:hAnsi="Arial" w:cs="Arial"/>
        </w:rPr>
      </w:pPr>
    </w:p>
    <w:p w14:paraId="37106A09" w14:textId="77777777" w:rsidR="00637007" w:rsidRDefault="00637007" w:rsidP="00637007">
      <w:pPr>
        <w:ind w:left="540" w:hanging="480"/>
        <w:jc w:val="both"/>
        <w:rPr>
          <w:rFonts w:ascii="Arial" w:hAnsi="Arial" w:cs="Arial"/>
        </w:rPr>
      </w:pPr>
    </w:p>
    <w:p w14:paraId="71DE1F87" w14:textId="03957BFF" w:rsidR="00D25408" w:rsidRPr="00D25408" w:rsidRDefault="00D25408" w:rsidP="00637007">
      <w:pPr>
        <w:ind w:left="540" w:hanging="480"/>
        <w:jc w:val="both"/>
        <w:rPr>
          <w:rFonts w:ascii="Arial" w:hAnsi="Arial" w:cs="Arial"/>
        </w:rPr>
      </w:pPr>
      <w:r>
        <w:rPr>
          <w:rFonts w:ascii="Arial" w:hAnsi="Arial" w:cs="Arial"/>
        </w:rPr>
        <w:t>12.</w:t>
      </w:r>
      <w:r>
        <w:rPr>
          <w:rFonts w:ascii="Arial" w:hAnsi="Arial" w:cs="Arial"/>
        </w:rPr>
        <w:tab/>
      </w:r>
      <w:r>
        <w:rPr>
          <w:rFonts w:ascii="Arial" w:hAnsi="Arial" w:cs="Arial"/>
          <w:b/>
        </w:rPr>
        <w:t>COVID</w:t>
      </w:r>
      <w:r w:rsidR="00803730">
        <w:rPr>
          <w:rFonts w:ascii="Arial" w:hAnsi="Arial" w:cs="Arial"/>
          <w:b/>
        </w:rPr>
        <w:t>-</w:t>
      </w:r>
      <w:r>
        <w:rPr>
          <w:rFonts w:ascii="Arial" w:hAnsi="Arial" w:cs="Arial"/>
          <w:b/>
        </w:rPr>
        <w:t>19</w:t>
      </w:r>
      <w:r>
        <w:rPr>
          <w:rFonts w:ascii="Arial" w:hAnsi="Arial" w:cs="Arial"/>
        </w:rPr>
        <w:t xml:space="preserve"> – Amherst Railway Society will be following all local, state, and federal guidelines concerning COVID</w:t>
      </w:r>
      <w:r w:rsidR="00803730">
        <w:rPr>
          <w:rFonts w:ascii="Arial" w:hAnsi="Arial" w:cs="Arial"/>
        </w:rPr>
        <w:t>-</w:t>
      </w:r>
      <w:r>
        <w:rPr>
          <w:rFonts w:ascii="Arial" w:hAnsi="Arial" w:cs="Arial"/>
        </w:rPr>
        <w:t xml:space="preserve">19. </w:t>
      </w:r>
    </w:p>
    <w:sectPr w:rsidR="00D25408" w:rsidRPr="00D25408" w:rsidSect="00637007">
      <w:headerReference w:type="default" r:id="rId8"/>
      <w:pgSz w:w="12240" w:h="15840" w:code="1"/>
      <w:pgMar w:top="720" w:right="720" w:bottom="57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C1DF8" w14:textId="77777777" w:rsidR="00FA3C6B" w:rsidRDefault="00FA3C6B">
      <w:r>
        <w:separator/>
      </w:r>
    </w:p>
  </w:endnote>
  <w:endnote w:type="continuationSeparator" w:id="0">
    <w:p w14:paraId="2D64C811" w14:textId="77777777" w:rsidR="00FA3C6B" w:rsidRDefault="00FA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B950" w14:textId="77777777" w:rsidR="00FA3C6B" w:rsidRDefault="00FA3C6B">
      <w:r>
        <w:separator/>
      </w:r>
    </w:p>
  </w:footnote>
  <w:footnote w:type="continuationSeparator" w:id="0">
    <w:p w14:paraId="597576C1" w14:textId="77777777" w:rsidR="00FA3C6B" w:rsidRDefault="00FA3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835D" w14:textId="77777777" w:rsidR="00A7656C" w:rsidRDefault="00573409">
    <w:pPr>
      <w:pStyle w:val="Header"/>
    </w:pPr>
    <w:r>
      <w:t>Conditions for Vendors, Exhibitors and Layouts</w:t>
    </w:r>
  </w:p>
  <w:p w14:paraId="4A0C4846" w14:textId="69A7E455" w:rsidR="00A7656C" w:rsidRDefault="00573409">
    <w:pPr>
      <w:pStyle w:val="Header"/>
      <w:rPr>
        <w:rStyle w:val="PageNumber"/>
      </w:rPr>
    </w:pPr>
    <w:r>
      <w:fldChar w:fldCharType="begin"/>
    </w:r>
    <w:r>
      <w:instrText xml:space="preserve"> DATE \@ "MM/dd/yy" </w:instrText>
    </w:r>
    <w:r>
      <w:fldChar w:fldCharType="separate"/>
    </w:r>
    <w:r w:rsidR="005327D9">
      <w:rPr>
        <w:noProof/>
      </w:rPr>
      <w:t>06/28/26</w:t>
    </w:r>
    <w:r>
      <w:fldChar w:fldCharType="end"/>
    </w:r>
    <w:r>
      <w:t xml:space="preserve">, </w:t>
    </w:r>
    <w:r>
      <w:fldChar w:fldCharType="begin"/>
    </w:r>
    <w:r>
      <w:instrText xml:space="preserve"> TIME \@ "h:mm AM/PM" </w:instrText>
    </w:r>
    <w:r>
      <w:fldChar w:fldCharType="separate"/>
    </w:r>
    <w:r w:rsidR="005327D9">
      <w:rPr>
        <w:noProof/>
      </w:rPr>
      <w:t>11:59 AM</w:t>
    </w:r>
    <w:r>
      <w:fldChar w:fldCharType="end"/>
    </w:r>
    <w:r>
      <w:t xml:space="preserve">, Page </w:t>
    </w:r>
    <w:r>
      <w:rPr>
        <w:rStyle w:val="PageNumber"/>
      </w:rPr>
      <w:fldChar w:fldCharType="begin"/>
    </w:r>
    <w:r>
      <w:rPr>
        <w:rStyle w:val="PageNumber"/>
      </w:rPr>
      <w:instrText xml:space="preserve"> PAGE </w:instrText>
    </w:r>
    <w:r>
      <w:rPr>
        <w:rStyle w:val="PageNumber"/>
      </w:rPr>
      <w:fldChar w:fldCharType="separate"/>
    </w:r>
    <w:r w:rsidR="00893CC5">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93CC5">
      <w:rPr>
        <w:rStyle w:val="PageNumber"/>
        <w:noProof/>
      </w:rPr>
      <w:t>5</w:t>
    </w:r>
    <w:r>
      <w:rPr>
        <w:rStyle w:val="PageNumber"/>
      </w:rPr>
      <w:fldChar w:fldCharType="end"/>
    </w:r>
  </w:p>
  <w:p w14:paraId="543D75D4" w14:textId="77777777" w:rsidR="00A7656C" w:rsidRDefault="00A76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4E32"/>
    <w:multiLevelType w:val="multilevel"/>
    <w:tmpl w:val="B3846FCE"/>
    <w:lvl w:ilvl="0">
      <w:start w:val="9"/>
      <w:numFmt w:val="decimal"/>
      <w:lvlText w:val="%1."/>
      <w:lvlJc w:val="left"/>
      <w:pPr>
        <w:tabs>
          <w:tab w:val="num" w:pos="360"/>
        </w:tabs>
        <w:ind w:left="360" w:hanging="360"/>
      </w:pPr>
      <w:rPr>
        <w:rFonts w:cs="Times New Roman" w:hint="default"/>
        <w:b w:val="0"/>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49477A19"/>
    <w:multiLevelType w:val="multilevel"/>
    <w:tmpl w:val="B6EAABE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 w15:restartNumberingAfterBreak="0">
    <w:nsid w:val="5DBA6E96"/>
    <w:multiLevelType w:val="multilevel"/>
    <w:tmpl w:val="DD3003C8"/>
    <w:lvl w:ilvl="0">
      <w:start w:val="1"/>
      <w:numFmt w:val="decimal"/>
      <w:lvlText w:val="%1."/>
      <w:lvlJc w:val="left"/>
      <w:pPr>
        <w:ind w:left="720" w:hanging="360"/>
      </w:pPr>
      <w:rPr>
        <w:rFonts w:hint="default"/>
      </w:rPr>
    </w:lvl>
    <w:lvl w:ilvl="1">
      <w:start w:val="1"/>
      <w:numFmt w:val="decimal"/>
      <w:isLgl/>
      <w:lvlText w:val="%1.%2"/>
      <w:lvlJc w:val="left"/>
      <w:pPr>
        <w:ind w:left="1296" w:hanging="57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16cid:durableId="1215577015">
    <w:abstractNumId w:val="0"/>
  </w:num>
  <w:num w:numId="2" w16cid:durableId="1391223158">
    <w:abstractNumId w:val="1"/>
  </w:num>
  <w:num w:numId="3" w16cid:durableId="1431003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4A"/>
    <w:rsid w:val="00020AB1"/>
    <w:rsid w:val="00026A32"/>
    <w:rsid w:val="0007531A"/>
    <w:rsid w:val="0009770B"/>
    <w:rsid w:val="000D4E05"/>
    <w:rsid w:val="00105C1D"/>
    <w:rsid w:val="00152569"/>
    <w:rsid w:val="00162475"/>
    <w:rsid w:val="00162B95"/>
    <w:rsid w:val="0016317B"/>
    <w:rsid w:val="00174259"/>
    <w:rsid w:val="001D51C1"/>
    <w:rsid w:val="00201431"/>
    <w:rsid w:val="0020425C"/>
    <w:rsid w:val="00204913"/>
    <w:rsid w:val="00220DE3"/>
    <w:rsid w:val="00222D86"/>
    <w:rsid w:val="0023538D"/>
    <w:rsid w:val="00260D98"/>
    <w:rsid w:val="00267ED0"/>
    <w:rsid w:val="00274665"/>
    <w:rsid w:val="002C216F"/>
    <w:rsid w:val="0030130C"/>
    <w:rsid w:val="0032038C"/>
    <w:rsid w:val="003416B6"/>
    <w:rsid w:val="003812EB"/>
    <w:rsid w:val="003817BA"/>
    <w:rsid w:val="003A5FA2"/>
    <w:rsid w:val="003A7603"/>
    <w:rsid w:val="003C57AE"/>
    <w:rsid w:val="003D0B78"/>
    <w:rsid w:val="003F125F"/>
    <w:rsid w:val="003F7749"/>
    <w:rsid w:val="0041535E"/>
    <w:rsid w:val="00421EDC"/>
    <w:rsid w:val="004300B3"/>
    <w:rsid w:val="004648AB"/>
    <w:rsid w:val="00491A0D"/>
    <w:rsid w:val="00492827"/>
    <w:rsid w:val="004A02D2"/>
    <w:rsid w:val="004A059C"/>
    <w:rsid w:val="004A44B9"/>
    <w:rsid w:val="004D3A64"/>
    <w:rsid w:val="004E1B61"/>
    <w:rsid w:val="00515981"/>
    <w:rsid w:val="005163DE"/>
    <w:rsid w:val="00524C6F"/>
    <w:rsid w:val="005327D9"/>
    <w:rsid w:val="005660AE"/>
    <w:rsid w:val="00566E92"/>
    <w:rsid w:val="00573409"/>
    <w:rsid w:val="00581C82"/>
    <w:rsid w:val="00582B3C"/>
    <w:rsid w:val="005B4BA4"/>
    <w:rsid w:val="005D27EA"/>
    <w:rsid w:val="005E4631"/>
    <w:rsid w:val="005F1E8D"/>
    <w:rsid w:val="00600796"/>
    <w:rsid w:val="00607D86"/>
    <w:rsid w:val="00633F91"/>
    <w:rsid w:val="00637007"/>
    <w:rsid w:val="00667AE8"/>
    <w:rsid w:val="006A78E8"/>
    <w:rsid w:val="006B0F4A"/>
    <w:rsid w:val="006D406F"/>
    <w:rsid w:val="007019CE"/>
    <w:rsid w:val="007E63BD"/>
    <w:rsid w:val="007E7D0C"/>
    <w:rsid w:val="00803730"/>
    <w:rsid w:val="0082333F"/>
    <w:rsid w:val="008406F2"/>
    <w:rsid w:val="00854469"/>
    <w:rsid w:val="00855122"/>
    <w:rsid w:val="00893CC5"/>
    <w:rsid w:val="008D6C9B"/>
    <w:rsid w:val="008F24F3"/>
    <w:rsid w:val="00913300"/>
    <w:rsid w:val="00917C6E"/>
    <w:rsid w:val="009263F5"/>
    <w:rsid w:val="00951DDF"/>
    <w:rsid w:val="00962DA9"/>
    <w:rsid w:val="009B3B82"/>
    <w:rsid w:val="009E1AE5"/>
    <w:rsid w:val="009E7EB1"/>
    <w:rsid w:val="00A40F60"/>
    <w:rsid w:val="00A5756F"/>
    <w:rsid w:val="00A607B3"/>
    <w:rsid w:val="00A7146F"/>
    <w:rsid w:val="00A7656C"/>
    <w:rsid w:val="00AB4478"/>
    <w:rsid w:val="00B21D15"/>
    <w:rsid w:val="00B23048"/>
    <w:rsid w:val="00B54749"/>
    <w:rsid w:val="00B6321F"/>
    <w:rsid w:val="00B81B26"/>
    <w:rsid w:val="00B83D42"/>
    <w:rsid w:val="00BB61A9"/>
    <w:rsid w:val="00BC35D2"/>
    <w:rsid w:val="00BC797C"/>
    <w:rsid w:val="00C05754"/>
    <w:rsid w:val="00C2566E"/>
    <w:rsid w:val="00C351DE"/>
    <w:rsid w:val="00C542CF"/>
    <w:rsid w:val="00C67D89"/>
    <w:rsid w:val="00C7229D"/>
    <w:rsid w:val="00C77072"/>
    <w:rsid w:val="00CA0B5C"/>
    <w:rsid w:val="00D05837"/>
    <w:rsid w:val="00D148BC"/>
    <w:rsid w:val="00D25408"/>
    <w:rsid w:val="00D25DD9"/>
    <w:rsid w:val="00D3335B"/>
    <w:rsid w:val="00D65C13"/>
    <w:rsid w:val="00D9235D"/>
    <w:rsid w:val="00DB65D5"/>
    <w:rsid w:val="00E35F76"/>
    <w:rsid w:val="00E36661"/>
    <w:rsid w:val="00E508D9"/>
    <w:rsid w:val="00E541FB"/>
    <w:rsid w:val="00E63E7F"/>
    <w:rsid w:val="00E8428E"/>
    <w:rsid w:val="00E93521"/>
    <w:rsid w:val="00EA05C8"/>
    <w:rsid w:val="00EE3CD2"/>
    <w:rsid w:val="00EF0BA0"/>
    <w:rsid w:val="00F27AC4"/>
    <w:rsid w:val="00F321DE"/>
    <w:rsid w:val="00F34F62"/>
    <w:rsid w:val="00F826BF"/>
    <w:rsid w:val="00FA3C6B"/>
    <w:rsid w:val="00FA3D4F"/>
    <w:rsid w:val="00FA49DD"/>
    <w:rsid w:val="00FB4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15C1"/>
  <w15:docId w15:val="{1D915182-D4B6-461E-8DE4-10B6CC5A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F4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B0F4A"/>
    <w:pPr>
      <w:tabs>
        <w:tab w:val="center" w:pos="4320"/>
        <w:tab w:val="right" w:pos="8640"/>
      </w:tabs>
    </w:pPr>
  </w:style>
  <w:style w:type="character" w:customStyle="1" w:styleId="HeaderChar">
    <w:name w:val="Header Char"/>
    <w:basedOn w:val="DefaultParagraphFont"/>
    <w:link w:val="Header"/>
    <w:rsid w:val="006B0F4A"/>
    <w:rPr>
      <w:rFonts w:ascii="Times New Roman" w:eastAsia="Times New Roman" w:hAnsi="Times New Roman" w:cs="Times New Roman"/>
      <w:sz w:val="20"/>
      <w:szCs w:val="20"/>
    </w:rPr>
  </w:style>
  <w:style w:type="character" w:styleId="PageNumber">
    <w:name w:val="page number"/>
    <w:rsid w:val="006B0F4A"/>
    <w:rPr>
      <w:rFonts w:cs="Times New Roman"/>
    </w:rPr>
  </w:style>
  <w:style w:type="paragraph" w:styleId="ListParagraph">
    <w:name w:val="List Paragraph"/>
    <w:basedOn w:val="Normal"/>
    <w:qFormat/>
    <w:rsid w:val="006B0F4A"/>
    <w:pPr>
      <w:ind w:left="720"/>
      <w:contextualSpacing/>
    </w:pPr>
  </w:style>
  <w:style w:type="paragraph" w:styleId="BalloonText">
    <w:name w:val="Balloon Text"/>
    <w:basedOn w:val="Normal"/>
    <w:link w:val="BalloonTextChar"/>
    <w:uiPriority w:val="99"/>
    <w:semiHidden/>
    <w:unhideWhenUsed/>
    <w:rsid w:val="00913300"/>
    <w:rPr>
      <w:rFonts w:ascii="Tahoma" w:hAnsi="Tahoma" w:cs="Tahoma"/>
      <w:sz w:val="16"/>
      <w:szCs w:val="16"/>
    </w:rPr>
  </w:style>
  <w:style w:type="character" w:customStyle="1" w:styleId="BalloonTextChar">
    <w:name w:val="Balloon Text Char"/>
    <w:basedOn w:val="DefaultParagraphFont"/>
    <w:link w:val="BalloonText"/>
    <w:uiPriority w:val="99"/>
    <w:semiHidden/>
    <w:rsid w:val="00913300"/>
    <w:rPr>
      <w:rFonts w:ascii="Tahoma" w:eastAsia="Times New Roman" w:hAnsi="Tahoma" w:cs="Tahoma"/>
      <w:sz w:val="16"/>
      <w:szCs w:val="16"/>
    </w:rPr>
  </w:style>
  <w:style w:type="paragraph" w:styleId="NormalWeb">
    <w:name w:val="Normal (Web)"/>
    <w:basedOn w:val="Normal"/>
    <w:uiPriority w:val="99"/>
    <w:unhideWhenUsed/>
    <w:rsid w:val="00BB61A9"/>
    <w:pPr>
      <w:spacing w:before="100" w:beforeAutospacing="1" w:after="100" w:afterAutospacing="1"/>
    </w:pPr>
    <w:rPr>
      <w:sz w:val="24"/>
      <w:szCs w:val="24"/>
    </w:rPr>
  </w:style>
  <w:style w:type="character" w:styleId="Hyperlink">
    <w:name w:val="Hyperlink"/>
    <w:basedOn w:val="DefaultParagraphFont"/>
    <w:uiPriority w:val="99"/>
    <w:semiHidden/>
    <w:unhideWhenUsed/>
    <w:rsid w:val="00A714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orgs/massachusetts-department-of-reven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meaghan royce</dc:creator>
  <cp:lastModifiedBy>meaghan royce</cp:lastModifiedBy>
  <cp:revision>2</cp:revision>
  <cp:lastPrinted>2021-07-10T15:15:00Z</cp:lastPrinted>
  <dcterms:created xsi:type="dcterms:W3CDTF">2026-06-28T16:03:00Z</dcterms:created>
  <dcterms:modified xsi:type="dcterms:W3CDTF">2026-06-28T16:03:00Z</dcterms:modified>
</cp:coreProperties>
</file>